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47591">
        <w:rPr>
          <w:color w:val="008D7F"/>
          <w:sz w:val="28"/>
          <w:szCs w:val="28"/>
        </w:rPr>
        <w:t>2</w:t>
      </w:r>
      <w:r w:rsidRPr="009C127F">
        <w:rPr>
          <w:color w:val="008D7F"/>
          <w:sz w:val="28"/>
          <w:szCs w:val="28"/>
        </w:rPr>
        <w:t>.</w:t>
      </w:r>
      <w:r w:rsidR="00366115">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D320AD"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D56786" w:rsidRDefault="001C5618" w:rsidP="00366115">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076C56" w:rsidRDefault="001C5618" w:rsidP="00366115">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366115">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1C5618" w:rsidRPr="005E5E3B" w:rsidRDefault="00D320AD" w:rsidP="00366115">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D56786" w:rsidRDefault="001C5618" w:rsidP="00366115">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076C56" w:rsidRDefault="001C5618" w:rsidP="00366115">
                <w:pPr>
                  <w:pStyle w:val="TableBodyLarge"/>
                  <w:rPr>
                    <w:sz w:val="18"/>
                    <w:szCs w:val="18"/>
                  </w:rPr>
                </w:pPr>
                <w:r w:rsidRPr="00076C56">
                  <w:rPr>
                    <w:rStyle w:val="PlaceholderText"/>
                    <w:color w:val="auto"/>
                    <w:sz w:val="18"/>
                    <w:szCs w:val="18"/>
                  </w:rPr>
                  <w:t>Click here to enter a date.</w:t>
                </w:r>
              </w:p>
            </w:tc>
          </w:sdtContent>
        </w:sdt>
      </w:tr>
      <w:tr w:rsidR="001C5618" w:rsidRPr="00BE0A69" w:rsidTr="00366115">
        <w:trPr>
          <w:trHeight w:val="20"/>
        </w:trPr>
        <w:tc>
          <w:tcPr>
            <w:tcW w:w="284" w:type="dxa"/>
            <w:tcBorders>
              <w:top w:val="nil"/>
              <w:left w:val="nil"/>
              <w:bottom w:val="nil"/>
              <w:right w:val="nil"/>
            </w:tcBorders>
            <w:shd w:val="clear" w:color="auto" w:fill="auto"/>
          </w:tcPr>
          <w:p w:rsidR="001C5618" w:rsidRDefault="001C5618" w:rsidP="00366115">
            <w:pPr>
              <w:pStyle w:val="TableBody"/>
              <w:jc w:val="right"/>
              <w:rPr>
                <w:rFonts w:cs="Calibri"/>
                <w:b/>
                <w:color w:val="000000"/>
                <w:sz w:val="22"/>
              </w:rPr>
            </w:pPr>
          </w:p>
        </w:tc>
        <w:tc>
          <w:tcPr>
            <w:tcW w:w="456" w:type="dxa"/>
            <w:tcBorders>
              <w:top w:val="nil"/>
              <w:left w:val="nil"/>
              <w:bottom w:val="nil"/>
              <w:right w:val="nil"/>
            </w:tcBorders>
            <w:shd w:val="clear" w:color="auto" w:fill="auto"/>
          </w:tcPr>
          <w:p w:rsidR="001C5618" w:rsidRDefault="001C5618" w:rsidP="00366115">
            <w:pPr>
              <w:pStyle w:val="TableBodyLarge"/>
              <w:rPr>
                <w:sz w:val="24"/>
              </w:rPr>
            </w:pPr>
          </w:p>
        </w:tc>
        <w:tc>
          <w:tcPr>
            <w:tcW w:w="635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Default="001C5618" w:rsidP="00366115">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2018 </w:t>
      </w:r>
      <w:r>
        <w:rPr>
          <w:sz w:val="14"/>
          <w:szCs w:val="14"/>
        </w:rPr>
        <w:t xml:space="preserve">or later. For orders with an effective date prior to 1 January 2018, please complete Order Form v1.0.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527D03" w:rsidRPr="00C808C7" w:rsidRDefault="00527D03"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527D03" w:rsidRDefault="00527D03" w:rsidP="00527D03">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27D03"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27D03" w:rsidRDefault="00527D03"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A30BBB" w:rsidRDefault="00D320AD" w:rsidP="00366115">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527D03">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076C56" w:rsidRDefault="00527D03" w:rsidP="00366115">
            <w:pPr>
              <w:pStyle w:val="TableBody"/>
              <w:spacing w:after="120"/>
              <w:rPr>
                <w:rFonts w:cstheme="minorHAnsi"/>
                <w:sz w:val="18"/>
                <w:szCs w:val="18"/>
              </w:rPr>
            </w:pPr>
            <w:r>
              <w:rPr>
                <w:sz w:val="18"/>
                <w:szCs w:val="18"/>
              </w:rPr>
              <w:t>Not applicable, the Contracting Party and/or its Affiliates are not engaged in the Non-Display Use of Real Time Information</w:t>
            </w:r>
            <w:r w:rsidR="00366115">
              <w:rPr>
                <w:sz w:val="18"/>
                <w:szCs w:val="18"/>
              </w:rPr>
              <w:t xml:space="preserve"> (please complete section 1.1)</w:t>
            </w:r>
          </w:p>
        </w:tc>
      </w:tr>
      <w:tr w:rsidR="00527D03" w:rsidRPr="00076C56"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27D03" w:rsidRDefault="00527D03"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E0A69" w:rsidRDefault="00D320AD" w:rsidP="00366115">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527D03">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Default="00527D03" w:rsidP="00366115">
            <w:pPr>
              <w:keepNext/>
              <w:jc w:val="left"/>
              <w:rPr>
                <w:sz w:val="18"/>
                <w:szCs w:val="18"/>
              </w:rPr>
            </w:pPr>
            <w:r>
              <w:rPr>
                <w:sz w:val="18"/>
                <w:szCs w:val="18"/>
                <w:lang w:val="en-US"/>
              </w:rPr>
              <w:t>Applicable</w:t>
            </w:r>
            <w:r>
              <w:rPr>
                <w:sz w:val="18"/>
                <w:szCs w:val="18"/>
              </w:rPr>
              <w:t>, the Contracting Party and/or its Affiliates are engaged in the Non-Display Use of Real Time Information:</w:t>
            </w:r>
          </w:p>
          <w:p w:rsidR="00527D03" w:rsidRPr="001B386D" w:rsidRDefault="00D320AD" w:rsidP="00366115">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527D03">
                  <w:rPr>
                    <w:rFonts w:ascii="MS Gothic" w:eastAsia="MS Gothic" w:hAnsi="MS Gothic" w:cs="Calibri" w:hint="eastAsia"/>
                    <w:b/>
                    <w:color w:val="000000"/>
                    <w:szCs w:val="18"/>
                  </w:rPr>
                  <w:t>☐</w:t>
                </w:r>
              </w:sdtContent>
            </w:sdt>
            <w:r w:rsidR="00527D03" w:rsidRPr="00446E50">
              <w:rPr>
                <w:sz w:val="18"/>
                <w:szCs w:val="18"/>
              </w:rPr>
              <w:t xml:space="preserve"> </w:t>
            </w:r>
            <w:r w:rsidR="00527D03" w:rsidRPr="001B386D">
              <w:rPr>
                <w:sz w:val="18"/>
                <w:szCs w:val="18"/>
              </w:rPr>
              <w:t>Category 1 Non-Display Use – Trading as a Princip</w:t>
            </w:r>
            <w:r w:rsidR="00615E01">
              <w:rPr>
                <w:sz w:val="18"/>
                <w:szCs w:val="18"/>
              </w:rPr>
              <w:t>a</w:t>
            </w:r>
            <w:r w:rsidR="00527D03" w:rsidRPr="001B386D">
              <w:rPr>
                <w:sz w:val="18"/>
                <w:szCs w:val="18"/>
              </w:rPr>
              <w:t>l</w:t>
            </w:r>
            <w:r w:rsidR="00527D03">
              <w:rPr>
                <w:sz w:val="18"/>
                <w:szCs w:val="18"/>
              </w:rPr>
              <w:t xml:space="preserve"> (please complete section 1</w:t>
            </w:r>
            <w:r w:rsidR="00527D03" w:rsidRPr="001B386D">
              <w:rPr>
                <w:sz w:val="18"/>
                <w:szCs w:val="18"/>
              </w:rPr>
              <w:t xml:space="preserve">.1 and </w:t>
            </w:r>
            <w:r w:rsidR="00527D03">
              <w:rPr>
                <w:sz w:val="18"/>
                <w:szCs w:val="18"/>
              </w:rPr>
              <w:t>1</w:t>
            </w:r>
            <w:r w:rsidR="00527D03" w:rsidRPr="001B386D">
              <w:rPr>
                <w:sz w:val="18"/>
                <w:szCs w:val="18"/>
              </w:rPr>
              <w:t>.2)</w:t>
            </w:r>
          </w:p>
          <w:p w:rsidR="00527D03" w:rsidRPr="001B386D" w:rsidRDefault="00D320AD" w:rsidP="00366115">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2 Non-Display Use –  Broking / Agents</w:t>
            </w:r>
            <w:r w:rsidR="00527D03">
              <w:rPr>
                <w:sz w:val="18"/>
                <w:szCs w:val="18"/>
              </w:rPr>
              <w:t xml:space="preserve"> (please complete section 1</w:t>
            </w:r>
            <w:r w:rsidR="00527D03" w:rsidRPr="001B386D">
              <w:rPr>
                <w:sz w:val="18"/>
                <w:szCs w:val="18"/>
              </w:rPr>
              <w:t xml:space="preserve">.1 and </w:t>
            </w:r>
            <w:r w:rsidR="00527D03">
              <w:rPr>
                <w:sz w:val="18"/>
                <w:szCs w:val="18"/>
              </w:rPr>
              <w:t>1</w:t>
            </w:r>
            <w:r w:rsidR="00527D03" w:rsidRPr="001B386D">
              <w:rPr>
                <w:sz w:val="18"/>
                <w:szCs w:val="18"/>
              </w:rPr>
              <w:t>.2)</w:t>
            </w:r>
          </w:p>
          <w:p w:rsidR="00527D03" w:rsidRPr="001B386D" w:rsidRDefault="00D320AD" w:rsidP="00366115">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3 Non-Display Use – Trading Platform</w:t>
            </w:r>
            <w:r w:rsidR="00527D03">
              <w:rPr>
                <w:sz w:val="18"/>
                <w:szCs w:val="18"/>
              </w:rPr>
              <w:t xml:space="preserve"> (please complete section 1.1 and 1</w:t>
            </w:r>
            <w:r w:rsidR="00527D03" w:rsidRPr="001B386D">
              <w:rPr>
                <w:sz w:val="18"/>
                <w:szCs w:val="18"/>
              </w:rPr>
              <w:t>.2)</w:t>
            </w:r>
          </w:p>
          <w:p w:rsidR="00527D03" w:rsidRPr="001B386D" w:rsidRDefault="00D320AD" w:rsidP="00366115">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4 Non-Display Use – Other </w:t>
            </w:r>
            <w:r w:rsidR="00527D03">
              <w:rPr>
                <w:sz w:val="18"/>
                <w:szCs w:val="18"/>
              </w:rPr>
              <w:t>(please complete section 1.1 and 1</w:t>
            </w:r>
            <w:r w:rsidR="00527D03" w:rsidRPr="001B386D">
              <w:rPr>
                <w:sz w:val="18"/>
                <w:szCs w:val="18"/>
              </w:rPr>
              <w:t>.2)</w:t>
            </w:r>
          </w:p>
          <w:p w:rsidR="00527D03" w:rsidRPr="001B386D" w:rsidRDefault="00D320AD" w:rsidP="00366115">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5 Non-Display Use – Index Creation where such index is Redistributed (ple</w:t>
            </w:r>
            <w:r w:rsidR="00527D03">
              <w:rPr>
                <w:sz w:val="18"/>
                <w:szCs w:val="18"/>
              </w:rPr>
              <w:t>ase complete section 1.1 and 1</w:t>
            </w:r>
            <w:r w:rsidR="00527D03" w:rsidRPr="001B386D">
              <w:rPr>
                <w:sz w:val="18"/>
                <w:szCs w:val="18"/>
              </w:rPr>
              <w:t>.3)</w:t>
            </w:r>
          </w:p>
          <w:p w:rsidR="00527D03" w:rsidRPr="00446E50" w:rsidRDefault="00D320AD" w:rsidP="00366115">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6 Non-Display Use – Creation of Other Original Created Works where such Original Created Work is Redistributed</w:t>
            </w:r>
            <w:r w:rsidR="00527D03">
              <w:rPr>
                <w:sz w:val="18"/>
                <w:szCs w:val="18"/>
              </w:rPr>
              <w:t xml:space="preserve"> (please complete section 1.1 and 1</w:t>
            </w:r>
            <w:r w:rsidR="00527D03" w:rsidRPr="001B386D">
              <w:rPr>
                <w:sz w:val="18"/>
                <w:szCs w:val="18"/>
              </w:rPr>
              <w:t>.4)</w:t>
            </w:r>
          </w:p>
        </w:tc>
      </w:tr>
    </w:tbl>
    <w:p w:rsidR="00527D03" w:rsidRDefault="00527D03" w:rsidP="00527D03">
      <w:pPr>
        <w:pStyle w:val="BodyText"/>
        <w:spacing w:after="120"/>
      </w:pPr>
    </w:p>
    <w:p w:rsidR="00527D03" w:rsidRDefault="00527D03" w:rsidP="00527D03">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527D03" w:rsidRPr="00BB57CD" w:rsidRDefault="00527D03" w:rsidP="00527D03"/>
    <w:p w:rsidR="00527D03" w:rsidRDefault="00527D03" w:rsidP="006E31EA">
      <w:pPr>
        <w:pStyle w:val="ListParagraph"/>
        <w:numPr>
          <w:ilvl w:val="1"/>
          <w:numId w:val="20"/>
        </w:numPr>
        <w:ind w:left="709" w:hanging="709"/>
        <w:jc w:val="left"/>
        <w:rPr>
          <w:rStyle w:val="Heading2Char"/>
          <w:color w:val="00685E"/>
          <w:sz w:val="28"/>
          <w:szCs w:val="28"/>
        </w:rPr>
      </w:pPr>
      <w:r>
        <w:rPr>
          <w:rStyle w:val="Heading2Char"/>
          <w:color w:val="00685E"/>
          <w:sz w:val="28"/>
          <w:szCs w:val="28"/>
        </w:rPr>
        <w:t>Information supplierS</w:t>
      </w:r>
      <w:r w:rsidR="00F414D5">
        <w:rPr>
          <w:rStyle w:val="Heading2Char"/>
          <w:color w:val="00685E"/>
          <w:sz w:val="28"/>
          <w:szCs w:val="28"/>
        </w:rPr>
        <w:t xml:space="preserve">  of real time </w:t>
      </w:r>
      <w:r w:rsidR="00632E33">
        <w:rPr>
          <w:rStyle w:val="Heading2Char"/>
          <w:color w:val="00685E"/>
          <w:sz w:val="28"/>
          <w:szCs w:val="28"/>
        </w:rPr>
        <w:t>recipient</w:t>
      </w:r>
      <w:r w:rsidR="00F414D5">
        <w:rPr>
          <w:rStyle w:val="Heading2Char"/>
          <w:color w:val="00685E"/>
          <w:sz w:val="28"/>
          <w:szCs w:val="28"/>
        </w:rPr>
        <w:t>-Controlled Information</w:t>
      </w:r>
    </w:p>
    <w:p w:rsidR="00527D03" w:rsidRDefault="00527D03" w:rsidP="00527D03">
      <w:pPr>
        <w:keepNext/>
        <w:jc w:val="left"/>
      </w:pPr>
      <w:r>
        <w:t xml:space="preserve">If you are </w:t>
      </w:r>
      <w:r w:rsidR="00632E33">
        <w:t xml:space="preserve">in receipt of </w:t>
      </w:r>
      <w:r>
        <w:t xml:space="preserve"> Real Time </w:t>
      </w:r>
      <w:r w:rsidR="00632E33">
        <w:t xml:space="preserve">Recipient- Controlled </w:t>
      </w:r>
      <w:r>
        <w:t>Information Products, please indicate below per Information Product the Information Supplier</w:t>
      </w:r>
      <w:r w:rsidR="002F7340">
        <w:t>(</w:t>
      </w:r>
      <w:r>
        <w:t>s</w:t>
      </w:r>
      <w:r w:rsidR="002F7340">
        <w:t>)</w:t>
      </w:r>
      <w:r>
        <w:t xml:space="preserve"> that provide the Contracting Party and/or its Affiliates with the respective Real Time</w:t>
      </w:r>
      <w:r w:rsidR="00632E33">
        <w:t xml:space="preserve"> Recipient-Controlled</w:t>
      </w:r>
      <w:r>
        <w:t xml:space="preserve"> Information Product for the purpose of its Use. </w:t>
      </w:r>
    </w:p>
    <w:p w:rsidR="002131D7" w:rsidRDefault="002131D7" w:rsidP="00527D03">
      <w:pPr>
        <w:keepNext/>
        <w:jc w:val="left"/>
      </w:pPr>
    </w:p>
    <w:p w:rsidR="00527D03" w:rsidRDefault="00527D03" w:rsidP="00527D03">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27D03" w:rsidRPr="005D1478" w:rsidTr="0036611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4D0458" w:rsidRDefault="00D320AD" w:rsidP="00366115">
            <w:pPr>
              <w:spacing w:after="0" w:line="240" w:lineRule="auto"/>
              <w:jc w:val="center"/>
              <w:rPr>
                <w:rFonts w:eastAsia="Times New Roman" w:cs="Times New Roman"/>
                <w:color w:val="000000"/>
                <w:sz w:val="18"/>
                <w:szCs w:val="18"/>
                <w:lang w:eastAsia="en-GB"/>
              </w:rPr>
            </w:pPr>
            <w:sdt>
              <w:sdtPr>
                <w:rPr>
                  <w:rFonts w:cs="Calibri"/>
                  <w:color w:val="000000"/>
                </w:rPr>
                <w:id w:val="180882316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527D03" w:rsidRPr="005D1478" w:rsidTr="00366115">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527D03" w:rsidRPr="00A878DC" w:rsidRDefault="00527D03" w:rsidP="0036611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527D03" w:rsidRDefault="00527D03" w:rsidP="0036611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4E4E4"/>
            <w:vAlign w:val="center"/>
          </w:tcPr>
          <w:p w:rsidR="00527D03" w:rsidRPr="004D0458" w:rsidRDefault="00D320AD" w:rsidP="00366115">
            <w:pPr>
              <w:spacing w:after="0" w:line="240" w:lineRule="auto"/>
              <w:jc w:val="center"/>
              <w:rPr>
                <w:rFonts w:eastAsia="Times New Roman" w:cs="Times New Roman"/>
                <w:color w:val="000000"/>
                <w:sz w:val="18"/>
                <w:szCs w:val="18"/>
                <w:lang w:eastAsia="en-GB"/>
              </w:rPr>
            </w:pPr>
            <w:sdt>
              <w:sdtPr>
                <w:rPr>
                  <w:rFonts w:cs="Calibri"/>
                  <w:color w:val="000000"/>
                </w:rPr>
                <w:id w:val="1125890267"/>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4E4E4"/>
            <w:vAlign w:val="center"/>
          </w:tcPr>
          <w:p w:rsidR="00527D03" w:rsidRPr="00102769" w:rsidRDefault="00D320AD" w:rsidP="00366115">
            <w:pPr>
              <w:spacing w:after="0" w:line="240" w:lineRule="auto"/>
              <w:jc w:val="center"/>
              <w:rPr>
                <w:rFonts w:cs="Calibri"/>
                <w:color w:val="000000"/>
              </w:rPr>
            </w:pPr>
            <w:sdt>
              <w:sdtPr>
                <w:rPr>
                  <w:rFonts w:cs="Calibri"/>
                  <w:color w:val="000000"/>
                </w:rPr>
                <w:id w:val="-2540983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4E4E4"/>
            <w:vAlign w:val="center"/>
          </w:tcPr>
          <w:p w:rsidR="00527D03" w:rsidRPr="00102769" w:rsidRDefault="00D320AD" w:rsidP="00366115">
            <w:pPr>
              <w:spacing w:after="0" w:line="240" w:lineRule="auto"/>
              <w:jc w:val="center"/>
              <w:rPr>
                <w:rFonts w:cs="Calibri"/>
                <w:color w:val="000000"/>
              </w:rPr>
            </w:pPr>
            <w:sdt>
              <w:sdtPr>
                <w:rPr>
                  <w:rFonts w:cs="Calibri"/>
                  <w:color w:val="000000"/>
                </w:rPr>
                <w:id w:val="464774368"/>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94429759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88692391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81717270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4D0458" w:rsidRDefault="00527D03" w:rsidP="00366115">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204458627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3F79" w:rsidRDefault="00527D03" w:rsidP="0036611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59817099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95797941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Default="00527D03" w:rsidP="0036611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3385719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11444828"/>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Default="00527D03" w:rsidP="00366115">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23840706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6E31EA">
        <w:trPr>
          <w:trHeight w:val="315"/>
        </w:trPr>
        <w:tc>
          <w:tcPr>
            <w:tcW w:w="284" w:type="dxa"/>
            <w:vMerge/>
            <w:tcBorders>
              <w:left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763528130"/>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660A3B" w:rsidRPr="005D1478" w:rsidTr="006E31EA">
        <w:trPr>
          <w:trHeight w:val="315"/>
        </w:trPr>
        <w:tc>
          <w:tcPr>
            <w:tcW w:w="284" w:type="dxa"/>
            <w:tcBorders>
              <w:left w:val="single" w:sz="24" w:space="0" w:color="FFFFFF" w:themeColor="background1"/>
            </w:tcBorders>
            <w:shd w:val="clear" w:color="auto" w:fill="E4E4E4"/>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3118" w:type="dxa"/>
            <w:gridSpan w:val="2"/>
            <w:tcBorders>
              <w:top w:val="single" w:sz="24"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660A3B" w:rsidRPr="006E31EA" w:rsidRDefault="00660A3B"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60A3B" w:rsidRDefault="00660A3B" w:rsidP="00366115">
            <w:pPr>
              <w:spacing w:after="0" w:line="240" w:lineRule="auto"/>
              <w:jc w:val="center"/>
              <w:rPr>
                <w:rFonts w:cs="Calibri"/>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60A3B" w:rsidRPr="005D1478" w:rsidRDefault="00660A3B" w:rsidP="00366115">
            <w:pPr>
              <w:spacing w:after="0" w:line="240" w:lineRule="auto"/>
              <w:jc w:val="left"/>
              <w:rPr>
                <w:sz w:val="20"/>
                <w:szCs w:val="20"/>
                <w:lang w:val="en-US"/>
              </w:rPr>
            </w:pPr>
          </w:p>
        </w:tc>
      </w:tr>
      <w:tr w:rsidR="00660A3B" w:rsidRPr="005D1478" w:rsidTr="006E31EA">
        <w:trPr>
          <w:trHeight w:val="315"/>
        </w:trPr>
        <w:tc>
          <w:tcPr>
            <w:tcW w:w="284" w:type="dxa"/>
            <w:tcBorders>
              <w:left w:val="single" w:sz="24" w:space="0" w:color="FFFFFF" w:themeColor="background1"/>
              <w:bottom w:val="single" w:sz="24" w:space="0" w:color="FFFFFF" w:themeColor="background1"/>
            </w:tcBorders>
            <w:shd w:val="clear" w:color="auto" w:fill="E4E4E4"/>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660A3B" w:rsidRPr="00F44408" w:rsidRDefault="00660A3B"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sidR="00E36F8E">
              <w:rPr>
                <w:rFonts w:eastAsia="Times New Roman" w:cs="Times New Roman"/>
                <w:color w:val="000000"/>
                <w:sz w:val="18"/>
                <w:szCs w:val="18"/>
                <w:lang w:eastAsia="en-GB"/>
              </w:rPr>
              <w:t>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60A3B" w:rsidRDefault="00D320AD" w:rsidP="00366115">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EndPr/>
              <w:sdtContent>
                <w:r w:rsidR="00660A3B"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60A3B" w:rsidRPr="005D1478" w:rsidRDefault="00660A3B" w:rsidP="0036611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527D03" w:rsidRDefault="00527D03" w:rsidP="00527D03">
      <w:pPr>
        <w:spacing w:after="0" w:line="240" w:lineRule="auto"/>
        <w:jc w:val="left"/>
        <w:rPr>
          <w:rFonts w:asciiTheme="minorHAnsi" w:hAnsiTheme="minorHAnsi" w:cstheme="minorHAnsi"/>
          <w:b/>
          <w:sz w:val="18"/>
          <w:szCs w:val="18"/>
        </w:rPr>
      </w:pPr>
    </w:p>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4D0458" w:rsidRDefault="00D320AD" w:rsidP="00366115">
            <w:pPr>
              <w:spacing w:after="0" w:line="240" w:lineRule="auto"/>
              <w:jc w:val="center"/>
              <w:rPr>
                <w:rFonts w:eastAsia="Times New Roman" w:cs="Times New Roman"/>
                <w:color w:val="000000"/>
                <w:sz w:val="18"/>
                <w:szCs w:val="18"/>
                <w:lang w:eastAsia="en-GB"/>
              </w:rPr>
            </w:pPr>
            <w:sdt>
              <w:sdtPr>
                <w:rPr>
                  <w:rFonts w:cs="Calibri"/>
                  <w:color w:val="000000"/>
                </w:rPr>
                <w:id w:val="-157720444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03200584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384298623"/>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8174828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55072970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08364999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29668885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131D7" w:rsidRDefault="002131D7" w:rsidP="00527D03">
      <w:pPr>
        <w:tabs>
          <w:tab w:val="left" w:pos="1215"/>
        </w:tabs>
        <w:jc w:val="left"/>
        <w:rPr>
          <w:b/>
        </w:rPr>
      </w:pPr>
    </w:p>
    <w:p w:rsidR="00E36F8E" w:rsidRDefault="00E36F8E" w:rsidP="00527D03">
      <w:pPr>
        <w:tabs>
          <w:tab w:val="left" w:pos="1215"/>
        </w:tabs>
        <w:jc w:val="left"/>
        <w:rPr>
          <w:b/>
        </w:rPr>
      </w:pPr>
    </w:p>
    <w:p w:rsidR="00E36F8E" w:rsidRDefault="00E36F8E" w:rsidP="00527D03">
      <w:pPr>
        <w:tabs>
          <w:tab w:val="left" w:pos="1215"/>
        </w:tabs>
        <w:jc w:val="left"/>
        <w:rPr>
          <w:b/>
        </w:rPr>
      </w:pPr>
    </w:p>
    <w:p w:rsidR="00527D03" w:rsidRDefault="00527D03" w:rsidP="00527D03">
      <w:pPr>
        <w:tabs>
          <w:tab w:val="left" w:pos="1215"/>
        </w:tabs>
        <w:jc w:val="left"/>
        <w:rPr>
          <w:b/>
        </w:rPr>
      </w:pPr>
      <w:r>
        <w:rPr>
          <w:b/>
        </w:rPr>
        <w:lastRenderedPageBreak/>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AD0C71" w:rsidRDefault="00527D03" w:rsidP="0036611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19304902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6E31EA"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6E31EA" w:rsidRDefault="0075290B" w:rsidP="00CE7FCD">
            <w:pPr>
              <w:spacing w:after="0" w:line="240" w:lineRule="auto"/>
              <w:rPr>
                <w:rFonts w:cs="Calibri"/>
                <w:b/>
                <w:color w:val="000000"/>
                <w:lang w:val="fr-FR"/>
              </w:rPr>
            </w:pPr>
            <w:r w:rsidRPr="006E31EA">
              <w:rPr>
                <w:rFonts w:eastAsia="Times New Roman" w:cs="Times New Roman"/>
                <w:b/>
                <w:color w:val="000000"/>
                <w:sz w:val="18"/>
                <w:szCs w:val="18"/>
                <w:lang w:val="fr-FR" w:eastAsia="en-GB"/>
              </w:rPr>
              <w:t>Euronext APA (SI) Quote</w:t>
            </w:r>
            <w:r w:rsidR="00063E9E">
              <w:rPr>
                <w:rFonts w:eastAsia="Times New Roman" w:cs="Times New Roman"/>
                <w:b/>
                <w:color w:val="000000"/>
                <w:sz w:val="18"/>
                <w:szCs w:val="18"/>
                <w:lang w:val="fr-FR" w:eastAsia="en-GB"/>
              </w:rPr>
              <w: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6E31EA" w:rsidRDefault="00527D03" w:rsidP="00366115">
            <w:pPr>
              <w:spacing w:after="0" w:line="240" w:lineRule="auto"/>
              <w:jc w:val="left"/>
              <w:rPr>
                <w:rFonts w:eastAsia="Times New Roman" w:cs="Times New Roman"/>
                <w:color w:val="000000"/>
                <w:sz w:val="18"/>
                <w:szCs w:val="18"/>
                <w:lang w:val="fr-FR"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6E31EA" w:rsidRDefault="00527D03" w:rsidP="0036611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D320AD" w:rsidP="00366115">
            <w:pPr>
              <w:spacing w:after="0" w:line="240" w:lineRule="auto"/>
              <w:jc w:val="center"/>
              <w:rPr>
                <w:rFonts w:cs="Calibri"/>
                <w:color w:val="000000"/>
              </w:rPr>
            </w:pPr>
            <w:sdt>
              <w:sdtPr>
                <w:rPr>
                  <w:rFonts w:cs="Calibri"/>
                  <w:color w:val="000000"/>
                </w:rPr>
                <w:id w:val="79318825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rPr>
          <w:rFonts w:cstheme="minorHAnsi"/>
          <w:sz w:val="14"/>
          <w:szCs w:val="1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Pr="002321D5" w:rsidRDefault="00527D03" w:rsidP="00527D03">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27D03" w:rsidRPr="008266A3" w:rsidRDefault="00527D03" w:rsidP="00527D03">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Non-Display Use , </w:t>
      </w:r>
      <w:r w:rsidRPr="00F57507">
        <w:t>irrespective of the</w:t>
      </w:r>
      <w:r>
        <w:t xml:space="preserve"> Contracting Party</w:t>
      </w:r>
      <w:r w:rsidRPr="00071270">
        <w:t xml:space="preserve">’s </w:t>
      </w:r>
      <w:r>
        <w:t xml:space="preserve">and its Affiliates’ </w:t>
      </w:r>
      <w:r w:rsidRPr="00071270">
        <w:t>Devices</w:t>
      </w:r>
      <w:r>
        <w:t xml:space="preserve"> </w:t>
      </w:r>
      <w:r w:rsidRPr="00071270">
        <w:t>entitled to access the relevant Information Product and enabled to engage in the relevant category of Non-Display Use at any point in time.</w:t>
      </w:r>
      <w:r>
        <w:t xml:space="preserve"> In the event that the Contracting Party already has obtained the Non-Display Enterprise Licence for an Information Product, it is not required obtain the Non-Display Restricted Licence for such Information Product in addition. </w:t>
      </w:r>
    </w:p>
    <w:p w:rsidR="00527D03" w:rsidRDefault="00527D03" w:rsidP="00527D03">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Contracting Party </w:t>
      </w:r>
      <w:r>
        <w:t>to Restricted</w:t>
      </w:r>
      <w:r w:rsidRPr="008266A3">
        <w:t xml:space="preserve"> Non-Display Use and</w:t>
      </w:r>
      <w:r>
        <w:t xml:space="preserve"> in addition</w:t>
      </w:r>
      <w:r w:rsidRPr="008266A3">
        <w:t xml:space="preserve"> any </w:t>
      </w:r>
      <w:r w:rsidR="00F629C1">
        <w:t xml:space="preserve">(unlimited) </w:t>
      </w:r>
      <w:r w:rsidRPr="008266A3">
        <w:t>Managed Non-Display Use of Information.</w:t>
      </w:r>
      <w:r>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527D03" w:rsidRDefault="00527D03" w:rsidP="005566F0">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366115" w:rsidRPr="00366115" w:rsidRDefault="00366115" w:rsidP="006E31EA">
      <w:pPr>
        <w:spacing w:after="240"/>
        <w:jc w:val="left"/>
      </w:pPr>
      <w:r>
        <w:t xml:space="preserve">Please refer to the “Non-Display Use Fees”  section in the Information Product Fee Schedule for a description of the Non-Display Use </w:t>
      </w:r>
      <w:r w:rsidR="005566F0">
        <w:t>c</w:t>
      </w:r>
      <w:r>
        <w:t>ategories.</w:t>
      </w:r>
    </w:p>
    <w:p w:rsidR="00527D03" w:rsidRDefault="00527D03" w:rsidP="00527D03">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527D03" w:rsidRPr="00CF5B9E" w:rsidTr="00366115">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D059B" w:rsidRDefault="00527D03" w:rsidP="00366115">
            <w:pPr>
              <w:pStyle w:val="TableBodyLarge"/>
              <w:rPr>
                <w:b/>
                <w:bCs/>
                <w:color w:val="FFFFFF"/>
                <w:sz w:val="24"/>
                <w:lang w:eastAsia="en-GB"/>
              </w:rPr>
            </w:pPr>
            <w:r w:rsidRPr="008D059B">
              <w:rPr>
                <w:b/>
                <w:sz w:val="18"/>
                <w:lang w:eastAsia="en-GB"/>
              </w:rPr>
              <w:t>Euronext All Indices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6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8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3"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D320AD" w:rsidP="00366115">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r>
    </w:tbl>
    <w:p w:rsidR="00527D03" w:rsidRPr="00176D6F" w:rsidRDefault="00527D03" w:rsidP="00527D03">
      <w:pPr>
        <w:keepNext/>
        <w:jc w:val="left"/>
      </w:pPr>
    </w:p>
    <w:p w:rsidR="00527D03" w:rsidRDefault="00527D03" w:rsidP="00527D03">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527D03" w:rsidRPr="00CF5B9E" w:rsidTr="00366115">
        <w:trPr>
          <w:trHeight w:val="955"/>
        </w:trPr>
        <w:tc>
          <w:tcPr>
            <w:tcW w:w="264" w:type="dxa"/>
            <w:tcBorders>
              <w:top w:val="nil"/>
              <w:left w:val="single" w:sz="8" w:space="0" w:color="FFFFF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64" w:type="dxa"/>
            <w:tcBorders>
              <w:left w:val="single" w:sz="8" w:space="0" w:color="FFFFFF"/>
              <w:bottom w:val="single" w:sz="24" w:space="0" w:color="FFFFFF" w:themeColor="background1"/>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0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E4E4E4"/>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Cash (Consolidated Pack)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r>
      <w:tr w:rsidR="00527D03" w:rsidRPr="00CF5B9E" w:rsidTr="00366115">
        <w:trPr>
          <w:trHeight w:val="304"/>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E4E4E4"/>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B95B3C" w:rsidRPr="00CF5B9E" w:rsidTr="002131D7">
        <w:trPr>
          <w:trHeight w:val="323"/>
        </w:trPr>
        <w:tc>
          <w:tcPr>
            <w:tcW w:w="264" w:type="dxa"/>
            <w:tcBorders>
              <w:left w:val="single" w:sz="24" w:space="0" w:color="FFFFFF" w:themeColor="background1"/>
              <w:right w:val="single" w:sz="24" w:space="0" w:color="FFFFFF" w:themeColor="background1"/>
            </w:tcBorders>
            <w:shd w:val="clear" w:color="auto" w:fill="E4E4E4"/>
          </w:tcPr>
          <w:p w:rsidR="002131D7" w:rsidRPr="00CF5B9E" w:rsidRDefault="002131D7"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noWrap/>
            <w:hideMark/>
          </w:tcPr>
          <w:p w:rsidR="002131D7" w:rsidRPr="00CF5B9E" w:rsidRDefault="002131D7"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24" w:space="0" w:color="FFFFFF" w:themeColor="background1"/>
            </w:tcBorders>
            <w:shd w:val="clear" w:color="auto" w:fill="E4E4E4"/>
            <w:vAlign w:val="center"/>
            <w:hideMark/>
          </w:tcPr>
          <w:p w:rsidR="002131D7" w:rsidRPr="00CF5B9E" w:rsidRDefault="002131D7"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2131D7">
                  <w:rPr>
                    <w:rFonts w:ascii="MS Gothic" w:eastAsia="MS Gothic" w:hAnsi="MS Gothic" w:cs="Calibri" w:hint="eastAsia"/>
                    <w:color w:val="000000"/>
                    <w:sz w:val="24"/>
                  </w:rPr>
                  <w:t>☐</w:t>
                </w:r>
              </w:sdtContent>
            </w:sdt>
          </w:p>
        </w:tc>
        <w:tc>
          <w:tcPr>
            <w:tcW w:w="1034"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827EED" w:rsidRDefault="00527D03" w:rsidP="00366115">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 xml:space="preserve">Euronext Equities </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tcPr>
          <w:p w:rsidR="00527D03" w:rsidRPr="00905536" w:rsidRDefault="00527D03" w:rsidP="00366115">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016C1D" w:rsidRPr="00CF5B9E" w:rsidTr="00E36F8E">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D320AD" w:rsidP="0036611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016C1D" w:rsidRPr="00CF5B9E" w:rsidTr="00E36F8E">
        <w:trPr>
          <w:trHeight w:val="323"/>
        </w:trPr>
        <w:tc>
          <w:tcPr>
            <w:tcW w:w="264" w:type="dxa"/>
            <w:tcBorders>
              <w:left w:val="single" w:sz="24" w:space="0" w:color="FFFFFF" w:themeColor="background1"/>
              <w:right w:val="single" w:sz="24" w:space="0" w:color="FFFFFF" w:themeColor="background1"/>
            </w:tcBorders>
            <w:shd w:val="clear" w:color="auto" w:fill="E4E4E4"/>
          </w:tcPr>
          <w:p w:rsidR="00E36F8E" w:rsidRPr="00CF5B9E" w:rsidRDefault="00E36F8E"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E36F8E" w:rsidRPr="006E31EA" w:rsidRDefault="00E36F8E" w:rsidP="00366115">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r>
      <w:tr w:rsidR="00016C1D" w:rsidRPr="00CF5B9E" w:rsidTr="00E36F8E">
        <w:trPr>
          <w:trHeight w:val="323"/>
        </w:trPr>
        <w:tc>
          <w:tcPr>
            <w:tcW w:w="264" w:type="dxa"/>
            <w:tcBorders>
              <w:left w:val="single" w:sz="24" w:space="0" w:color="FFFFFF" w:themeColor="background1"/>
              <w:bottom w:val="single" w:sz="24" w:space="0" w:color="FFFFFF" w:themeColor="background1"/>
              <w:right w:val="single" w:sz="24" w:space="0" w:color="FFFFFF" w:themeColor="background1"/>
            </w:tcBorders>
            <w:shd w:val="clear" w:color="auto" w:fill="E4E4E4"/>
          </w:tcPr>
          <w:p w:rsidR="00E36F8E" w:rsidRPr="00CF5B9E" w:rsidRDefault="00E36F8E"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E36F8E" w:rsidRPr="00CF5B9E" w:rsidRDefault="00E36F8E"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36F8E" w:rsidRPr="00CF5B9E" w:rsidRDefault="00E36F8E"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D320AD" w:rsidP="00366115">
            <w:pPr>
              <w:pStyle w:val="TableBodyLarge"/>
              <w:jc w:val="center"/>
              <w:rPr>
                <w:sz w:val="24"/>
              </w:rPr>
            </w:pPr>
            <w:sdt>
              <w:sdtPr>
                <w:rPr>
                  <w:sz w:val="24"/>
                </w:rPr>
                <w:id w:val="-31217901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D320AD" w:rsidP="00366115">
            <w:pPr>
              <w:pStyle w:val="TableBodyLarge"/>
              <w:jc w:val="center"/>
              <w:rPr>
                <w:sz w:val="24"/>
              </w:rPr>
            </w:pPr>
            <w:sdt>
              <w:sdtPr>
                <w:rPr>
                  <w:sz w:val="24"/>
                </w:rPr>
                <w:id w:val="-648979868"/>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D320AD" w:rsidP="00366115">
            <w:pPr>
              <w:pStyle w:val="TableBodyLarge"/>
              <w:jc w:val="center"/>
              <w:rPr>
                <w:sz w:val="24"/>
              </w:rPr>
            </w:pPr>
            <w:sdt>
              <w:sdtPr>
                <w:rPr>
                  <w:sz w:val="24"/>
                </w:rPr>
                <w:id w:val="188815905"/>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D320AD" w:rsidP="00366115">
            <w:pPr>
              <w:pStyle w:val="TableBodyLarge"/>
              <w:jc w:val="center"/>
              <w:rPr>
                <w:sz w:val="24"/>
              </w:rPr>
            </w:pPr>
            <w:sdt>
              <w:sdtPr>
                <w:rPr>
                  <w:sz w:val="24"/>
                </w:rPr>
                <w:id w:val="-120456335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D320AD" w:rsidP="00366115">
            <w:pPr>
              <w:pStyle w:val="TableBodyLarge"/>
              <w:jc w:val="center"/>
              <w:rPr>
                <w:sz w:val="24"/>
              </w:rPr>
            </w:pPr>
            <w:sdt>
              <w:sdtPr>
                <w:rPr>
                  <w:sz w:val="24"/>
                </w:rPr>
                <w:id w:val="-6781107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D320AD" w:rsidP="00366115">
            <w:pPr>
              <w:pStyle w:val="TableBodyLarge"/>
              <w:jc w:val="center"/>
              <w:rPr>
                <w:sz w:val="24"/>
              </w:rPr>
            </w:pPr>
            <w:sdt>
              <w:sdtPr>
                <w:rPr>
                  <w:sz w:val="24"/>
                </w:rPr>
                <w:id w:val="-2033175387"/>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D320AD" w:rsidP="00366115">
            <w:pPr>
              <w:pStyle w:val="TableBodyLarge"/>
              <w:jc w:val="center"/>
              <w:rPr>
                <w:sz w:val="24"/>
              </w:rPr>
            </w:pPr>
            <w:sdt>
              <w:sdtPr>
                <w:rPr>
                  <w:sz w:val="24"/>
                </w:rPr>
                <w:id w:val="-586145479"/>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D320AD" w:rsidP="00366115">
            <w:pPr>
              <w:pStyle w:val="TableBodyLarge"/>
              <w:jc w:val="center"/>
              <w:rPr>
                <w:sz w:val="24"/>
              </w:rPr>
            </w:pPr>
            <w:sdt>
              <w:sdtPr>
                <w:rPr>
                  <w:sz w:val="24"/>
                </w:rPr>
                <w:id w:val="-988780866"/>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r>
    </w:tbl>
    <w:p w:rsidR="00527D03" w:rsidRDefault="00527D03" w:rsidP="00527D03">
      <w:pPr>
        <w:spacing w:after="0"/>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527D03" w:rsidRDefault="00527D03" w:rsidP="00527D03">
      <w:pPr>
        <w:keepNext/>
        <w:jc w:val="left"/>
        <w:rPr>
          <w:sz w:val="36"/>
          <w:szCs w:val="36"/>
        </w:rPr>
      </w:pPr>
    </w:p>
    <w:p w:rsidR="00B14E16" w:rsidRDefault="00B14E16" w:rsidP="00527D03">
      <w:pPr>
        <w:keepNext/>
        <w:jc w:val="left"/>
        <w:rPr>
          <w:sz w:val="36"/>
          <w:szCs w:val="36"/>
        </w:rPr>
      </w:pPr>
    </w:p>
    <w:p w:rsidR="00527D03" w:rsidRDefault="00527D03" w:rsidP="00527D03">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27D03" w:rsidRPr="00CF5B9E" w:rsidTr="00366115">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527D03" w:rsidRPr="00CF5B9E" w:rsidTr="00366115">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lastRenderedPageBreak/>
              <w:t>Euronext Currency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277"/>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r>
    </w:tbl>
    <w:p w:rsidR="00B14E16" w:rsidRDefault="00B14E16" w:rsidP="00527D03">
      <w:pPr>
        <w:tabs>
          <w:tab w:val="left" w:pos="1215"/>
        </w:tabs>
        <w:jc w:val="left"/>
        <w:rPr>
          <w:b/>
        </w:rPr>
      </w:pPr>
      <w:bookmarkStart w:id="4" w:name="_Toc490223674"/>
    </w:p>
    <w:p w:rsidR="00527D03" w:rsidRDefault="00527D03" w:rsidP="00527D03">
      <w:pPr>
        <w:tabs>
          <w:tab w:val="left" w:pos="1215"/>
        </w:tabs>
        <w:jc w:val="left"/>
        <w:rPr>
          <w:b/>
        </w:rPr>
      </w:pPr>
      <w:r>
        <w:rPr>
          <w:b/>
        </w:rPr>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527D03" w:rsidRPr="00CF5B9E" w:rsidTr="006E31EA">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016C1D" w:rsidRPr="00FF588E" w:rsidTr="00B14E16">
        <w:trPr>
          <w:trHeight w:val="344"/>
        </w:trPr>
        <w:tc>
          <w:tcPr>
            <w:tcW w:w="213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r>
      <w:tr w:rsidR="00016C1D" w:rsidRPr="00340CEF" w:rsidTr="00B14E16">
        <w:trPr>
          <w:trHeight w:val="315"/>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905536" w:rsidRDefault="00527D03" w:rsidP="00366115">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Euronext APA and Off-Exchange Trade Reports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016C1D" w:rsidRPr="00340CEF" w:rsidTr="00B14E16">
        <w:trPr>
          <w:trHeight w:val="323"/>
        </w:trPr>
        <w:tc>
          <w:tcPr>
            <w:tcW w:w="2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016C1D" w:rsidRPr="006E31EA" w:rsidTr="00B14E16">
        <w:trPr>
          <w:trHeight w:val="510"/>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6E31EA" w:rsidRDefault="00B14E16" w:rsidP="00366115">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sidR="00063E9E">
              <w:rPr>
                <w:rFonts w:eastAsia="Times New Roman" w:cs="Times New Roman"/>
                <w:b/>
                <w:color w:val="000000"/>
                <w:sz w:val="18"/>
                <w:szCs w:val="18"/>
                <w:lang w:val="fr-FR" w:eastAsia="en-GB"/>
              </w:rPr>
              <w:t>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r>
      <w:tr w:rsidR="00016C1D" w:rsidRPr="00340CEF" w:rsidTr="00B14E16">
        <w:trPr>
          <w:trHeight w:val="210"/>
        </w:trPr>
        <w:tc>
          <w:tcPr>
            <w:tcW w:w="267"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6E31EA" w:rsidRDefault="00527D03" w:rsidP="00366115">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D320AD" w:rsidP="00366115">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bl>
    <w:p w:rsidR="00527D03" w:rsidRDefault="00527D03" w:rsidP="00527D03">
      <w:pPr>
        <w:spacing w:after="0"/>
        <w:rPr>
          <w:rFonts w:cstheme="minorHAnsi"/>
        </w:rPr>
      </w:pPr>
    </w:p>
    <w:p w:rsidR="00527D03" w:rsidRPr="00DF6FD4" w:rsidRDefault="00527D03"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527D03" w:rsidRDefault="00527D03" w:rsidP="00527D03">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527D03" w:rsidRDefault="00527D03" w:rsidP="00527D03">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527D03" w:rsidRDefault="00527D03" w:rsidP="00527D03">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is not</w:t>
      </w:r>
      <w:r w:rsidR="00914FC6">
        <w:rPr>
          <w:lang w:val="en-US"/>
        </w:rPr>
        <w:t xml:space="preserve"> Index Creation. </w:t>
      </w:r>
      <w:r>
        <w:rPr>
          <w:lang w:val="en-US"/>
        </w:rPr>
        <w:t xml:space="preserve">Such Use </w:t>
      </w:r>
      <w:r w:rsidR="00165EE6">
        <w:rPr>
          <w:lang w:val="en-US"/>
        </w:rPr>
        <w:t xml:space="preserve">is </w:t>
      </w:r>
      <w:r>
        <w:rPr>
          <w:lang w:val="en-US"/>
        </w:rPr>
        <w:t xml:space="preserve">the Creation of Other Original Created Works. </w:t>
      </w:r>
    </w:p>
    <w:p w:rsidR="00527D03" w:rsidRDefault="00527D03" w:rsidP="00527D03">
      <w:pPr>
        <w:jc w:val="left"/>
        <w:rPr>
          <w:lang w:val="en-US"/>
        </w:rPr>
      </w:pPr>
      <w:r w:rsidRPr="001A56CB">
        <w:rPr>
          <w:lang w:val="en-US"/>
        </w:rPr>
        <w:t xml:space="preserve">The Use of Euronext index constituents/weights and/or corporate actions in the calculation of one or more indices shall be subject to the </w:t>
      </w:r>
      <w:r w:rsidR="005A52B3">
        <w:rPr>
          <w:lang w:val="en-US"/>
        </w:rPr>
        <w:t xml:space="preserve">Contracting Party </w:t>
      </w:r>
      <w:r w:rsidRPr="001A56CB">
        <w:rPr>
          <w:lang w:val="en-US"/>
        </w:rPr>
        <w:t>entering into another, se</w:t>
      </w:r>
      <w:r>
        <w:rPr>
          <w:lang w:val="en-US"/>
        </w:rPr>
        <w:t>parate agreement with Euronext.</w:t>
      </w:r>
    </w:p>
    <w:p w:rsidR="00527D03" w:rsidRDefault="00527D03" w:rsidP="00527D03">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527D03" w:rsidRPr="008E2D58" w:rsidTr="00366115">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Default="00527D03" w:rsidP="00366115">
            <w:pPr>
              <w:pStyle w:val="TableBody"/>
              <w:jc w:val="right"/>
              <w:rPr>
                <w:b/>
                <w:color w:val="FFFFFF" w:themeColor="background1"/>
                <w:sz w:val="18"/>
              </w:rPr>
            </w:pPr>
            <w:r>
              <w:rPr>
                <w:b/>
                <w:color w:val="FFFFFF" w:themeColor="background1"/>
                <w:sz w:val="18"/>
              </w:rPr>
              <w:t>CATEGORY 5 LICENCE</w:t>
            </w:r>
          </w:p>
          <w:p w:rsidR="00527D03" w:rsidRPr="008E2D58" w:rsidRDefault="00527D03" w:rsidP="00366115">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Default="00527D03" w:rsidP="00366115">
            <w:pPr>
              <w:pStyle w:val="TableBody"/>
              <w:jc w:val="right"/>
              <w:rPr>
                <w:b/>
                <w:color w:val="FFFFFF" w:themeColor="background1"/>
                <w:sz w:val="18"/>
              </w:rPr>
            </w:pPr>
            <w:r>
              <w:rPr>
                <w:b/>
                <w:color w:val="FFFFFF" w:themeColor="background1"/>
                <w:sz w:val="18"/>
              </w:rPr>
              <w:t xml:space="preserve">CATEGORY 5 SUPPLEMENTAL LICENCE </w:t>
            </w:r>
          </w:p>
          <w:p w:rsidR="00527D03" w:rsidRPr="008E2D58" w:rsidRDefault="00527D03" w:rsidP="00366115">
            <w:pPr>
              <w:pStyle w:val="TableBody"/>
              <w:jc w:val="right"/>
              <w:rPr>
                <w:b/>
                <w:color w:val="FFFFFF" w:themeColor="background1"/>
                <w:sz w:val="18"/>
                <w:vertAlign w:val="superscript"/>
              </w:rPr>
            </w:pPr>
            <w:r>
              <w:rPr>
                <w:b/>
                <w:color w:val="FFFFFF" w:themeColor="background1"/>
                <w:sz w:val="18"/>
              </w:rPr>
              <w:t xml:space="preserve">FOR INDEX PROVIDER SERVICES* </w:t>
            </w:r>
          </w:p>
        </w:tc>
      </w:tr>
      <w:tr w:rsidR="00527D03" w:rsidRPr="007E0A1D" w:rsidTr="00366115">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CD2ADC" w:rsidRDefault="00D320AD" w:rsidP="00366115">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527D03">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CD2ADC" w:rsidRDefault="00D320AD" w:rsidP="00366115">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527D03">
                  <w:rPr>
                    <w:rFonts w:ascii="MS Gothic" w:eastAsia="MS Gothic" w:hAnsi="MS Gothic" w:hint="eastAsia"/>
                  </w:rPr>
                  <w:t>☐</w:t>
                </w:r>
              </w:sdtContent>
            </w:sdt>
            <w:r w:rsidR="00527D03" w:rsidRPr="00CD2ADC">
              <w:rPr>
                <w:rFonts w:cstheme="minorHAnsi"/>
                <w:sz w:val="18"/>
              </w:rPr>
              <w:t xml:space="preserve"> </w:t>
            </w:r>
          </w:p>
        </w:tc>
      </w:tr>
    </w:tbl>
    <w:p w:rsidR="00527D03" w:rsidRPr="003377FF" w:rsidRDefault="00527D03" w:rsidP="00527D03">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527D03" w:rsidRDefault="00527D03" w:rsidP="00527D03"/>
    <w:p w:rsidR="00527D03" w:rsidRDefault="00D320AD" w:rsidP="00527D03">
      <w:pPr>
        <w:pStyle w:val="Bodytext12pt"/>
        <w:ind w:left="340" w:hanging="340"/>
        <w:rPr>
          <w:rStyle w:val="BodyTextIndentChar"/>
          <w:rFonts w:eastAsia="Calibri"/>
        </w:rPr>
      </w:pPr>
      <w:sdt>
        <w:sdtPr>
          <w:rPr>
            <w:rFonts w:eastAsia="Times New Roman" w:cs="Calibri"/>
            <w:color w:val="000000"/>
            <w:sz w:val="24"/>
            <w:szCs w:val="24"/>
            <w:shd w:val="clear" w:color="auto" w:fill="BFBFBF" w:themeFill="background1" w:themeFillShade="BF"/>
            <w:lang w:val="en-US"/>
          </w:rPr>
          <w:id w:val="524528868"/>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szCs w:val="24"/>
              <w:shd w:val="clear" w:color="auto" w:fill="BFBFBF" w:themeFill="background1" w:themeFillShade="BF"/>
            </w:rPr>
            <w:t>☐</w:t>
          </w:r>
        </w:sdtContent>
      </w:sdt>
      <w:r w:rsidR="00527D03">
        <w:tab/>
        <w:t xml:space="preserve">(OPTIONAL) </w:t>
      </w:r>
      <w:r w:rsidR="00527D03" w:rsidRPr="00A30BE7">
        <w:rPr>
          <w:rStyle w:val="BodyTextIndentChar"/>
          <w:rFonts w:eastAsia="Calibri"/>
        </w:rPr>
        <w:t xml:space="preserve">Please tick this box </w:t>
      </w:r>
      <w:r w:rsidR="00527D03">
        <w:rPr>
          <w:rStyle w:val="BodyTextIndentChar"/>
          <w:rFonts w:eastAsia="Calibri"/>
        </w:rPr>
        <w:t>to c</w:t>
      </w:r>
      <w:r w:rsidR="00527D03" w:rsidRPr="00A30BE7">
        <w:rPr>
          <w:rStyle w:val="BodyTextIndentChar"/>
          <w:rFonts w:eastAsia="Calibri"/>
        </w:rPr>
        <w:t>onfirm that you</w:t>
      </w:r>
      <w:r w:rsidR="00527D03">
        <w:rPr>
          <w:rStyle w:val="BodyTextIndentChar"/>
          <w:rFonts w:eastAsia="Calibri"/>
        </w:rPr>
        <w:t xml:space="preserve"> provide Index Provider Services to 5 (five) or less third parties</w:t>
      </w:r>
      <w:r w:rsidR="00527D03" w:rsidRPr="00A30BE7">
        <w:rPr>
          <w:rStyle w:val="BodyTextIndentChar"/>
          <w:rFonts w:eastAsia="Calibri"/>
        </w:rPr>
        <w:t>.</w:t>
      </w:r>
    </w:p>
    <w:p w:rsidR="004D2D77" w:rsidRPr="00841A7D" w:rsidRDefault="004D2D77" w:rsidP="00527D03">
      <w:pPr>
        <w:pStyle w:val="Bodytext12pt"/>
        <w:ind w:left="340" w:hanging="340"/>
      </w:pPr>
    </w:p>
    <w:p w:rsidR="00527D03" w:rsidRPr="00B11F12" w:rsidRDefault="00527D03" w:rsidP="00527D03">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414"/>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EB29B0" w:rsidRDefault="00527D03" w:rsidP="00366115">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527D03" w:rsidRDefault="00527D03" w:rsidP="00527D03">
      <w:pPr>
        <w:pStyle w:val="ListParagraph"/>
        <w:ind w:left="540"/>
        <w:rPr>
          <w:lang w:val="en-US"/>
        </w:rPr>
      </w:pPr>
    </w:p>
    <w:p w:rsidR="00527D03" w:rsidRDefault="00527D03" w:rsidP="00527D03">
      <w:r w:rsidRPr="00841A7D">
        <w:t xml:space="preserve">Please confirm below which </w:t>
      </w:r>
      <w:r>
        <w:t xml:space="preserve">Information products you Use as part of Category 5 Non-Display Use. </w:t>
      </w:r>
      <w:r w:rsidRPr="00841A7D">
        <w:t>Please tick all that apply.</w:t>
      </w:r>
    </w:p>
    <w:p w:rsidR="00527D03" w:rsidRDefault="00527D03" w:rsidP="00527D03"/>
    <w:p w:rsidR="00527D03" w:rsidRPr="00216B51" w:rsidRDefault="00527D03" w:rsidP="00527D03">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E7477C" w:rsidTr="00366115">
        <w:trPr>
          <w:trHeight w:val="20"/>
        </w:trPr>
        <w:tc>
          <w:tcPr>
            <w:tcW w:w="3686" w:type="dxa"/>
            <w:shd w:val="clear" w:color="auto" w:fill="F2F2F2" w:themeFill="background1" w:themeFillShade="F2"/>
          </w:tcPr>
          <w:p w:rsidR="00527D03" w:rsidRPr="00310050" w:rsidRDefault="00527D03" w:rsidP="0036611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527D03" w:rsidRPr="00E7477C" w:rsidRDefault="00D320AD" w:rsidP="00366115">
            <w:pPr>
              <w:pStyle w:val="TableBodyLarge"/>
              <w:jc w:val="right"/>
              <w:rPr>
                <w:rFonts w:cstheme="minorHAnsi"/>
                <w:sz w:val="18"/>
                <w:szCs w:val="18"/>
              </w:rPr>
            </w:pPr>
            <w:sdt>
              <w:sdtPr>
                <w:rPr>
                  <w:shd w:val="clear" w:color="auto" w:fill="F2F2F2" w:themeFill="background1" w:themeFillShade="F2"/>
                </w:rPr>
                <w:id w:val="-1301068063"/>
                <w14:checkbox>
                  <w14:checked w14:val="0"/>
                  <w14:checkedState w14:val="2612" w14:font="MS Gothic"/>
                  <w14:uncheckedState w14:val="2610" w14:font="MS Gothic"/>
                </w14:checkbox>
              </w:sdtPr>
              <w:sdtEndPr/>
              <w:sdtContent>
                <w:r w:rsidR="00366115" w:rsidRPr="00F538E6">
                  <w:rPr>
                    <w:rFonts w:ascii="MS Gothic" w:eastAsia="MS Gothic" w:hAnsi="MS Gothic"/>
                    <w:shd w:val="clear" w:color="auto" w:fill="F2F2F2" w:themeFill="background1" w:themeFillShade="F2"/>
                  </w:rPr>
                  <w:t>☐</w:t>
                </w:r>
              </w:sdtContent>
            </w:sdt>
          </w:p>
        </w:tc>
      </w:tr>
    </w:tbl>
    <w:p w:rsidR="00527D03" w:rsidRPr="00517A88" w:rsidRDefault="00527D03" w:rsidP="00527D03">
      <w:pPr>
        <w:pStyle w:val="BodyText"/>
        <w:tabs>
          <w:tab w:val="left" w:pos="567"/>
          <w:tab w:val="left" w:pos="1134"/>
          <w:tab w:val="left" w:pos="1701"/>
          <w:tab w:val="left" w:pos="2115"/>
        </w:tabs>
      </w:pPr>
    </w:p>
    <w:p w:rsidR="00527D03" w:rsidRPr="00216B51" w:rsidRDefault="00527D03" w:rsidP="00527D03">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527D03" w:rsidRPr="00E7477C" w:rsidTr="00366115">
        <w:trPr>
          <w:trHeight w:val="20"/>
        </w:trPr>
        <w:tc>
          <w:tcPr>
            <w:tcW w:w="284" w:type="dxa"/>
          </w:tcPr>
          <w:p w:rsidR="00527D03" w:rsidRPr="00B74764" w:rsidRDefault="00527D03" w:rsidP="00366115">
            <w:pPr>
              <w:pStyle w:val="TableBody"/>
              <w:rPr>
                <w:rFonts w:cstheme="minorHAnsi"/>
                <w:sz w:val="2"/>
                <w:szCs w:val="2"/>
              </w:rPr>
            </w:pPr>
          </w:p>
        </w:tc>
        <w:tc>
          <w:tcPr>
            <w:tcW w:w="3402" w:type="dxa"/>
            <w:shd w:val="clear" w:color="auto" w:fill="auto"/>
          </w:tcPr>
          <w:p w:rsidR="00527D03" w:rsidRPr="00B74764" w:rsidRDefault="00527D03" w:rsidP="00366115">
            <w:pPr>
              <w:pStyle w:val="TableBody"/>
              <w:rPr>
                <w:rFonts w:cstheme="minorHAnsi"/>
                <w:sz w:val="2"/>
                <w:szCs w:val="2"/>
              </w:rPr>
            </w:pPr>
          </w:p>
        </w:tc>
        <w:tc>
          <w:tcPr>
            <w:tcW w:w="1984" w:type="dxa"/>
            <w:shd w:val="clear" w:color="auto" w:fill="00685E"/>
          </w:tcPr>
          <w:p w:rsidR="00527D03" w:rsidRPr="00B74764" w:rsidRDefault="00527D03" w:rsidP="00366115">
            <w:pPr>
              <w:pStyle w:val="TableBody"/>
              <w:jc w:val="right"/>
              <w:rPr>
                <w:rFonts w:cstheme="minorHAnsi"/>
                <w:b/>
                <w:sz w:val="2"/>
                <w:szCs w:val="2"/>
              </w:rPr>
            </w:pPr>
          </w:p>
        </w:tc>
        <w:tc>
          <w:tcPr>
            <w:tcW w:w="1985" w:type="dxa"/>
            <w:shd w:val="clear" w:color="auto" w:fill="408E86"/>
          </w:tcPr>
          <w:p w:rsidR="00527D03" w:rsidRPr="00B74764" w:rsidRDefault="00527D03" w:rsidP="00366115">
            <w:pPr>
              <w:pStyle w:val="TableBody"/>
              <w:jc w:val="right"/>
              <w:rPr>
                <w:rFonts w:cstheme="minorHAnsi"/>
                <w:b/>
                <w:sz w:val="2"/>
                <w:szCs w:val="2"/>
              </w:rPr>
            </w:pPr>
          </w:p>
        </w:tc>
        <w:tc>
          <w:tcPr>
            <w:tcW w:w="1984" w:type="dxa"/>
            <w:shd w:val="clear" w:color="auto" w:fill="80B3AE"/>
          </w:tcPr>
          <w:p w:rsidR="00527D03" w:rsidRPr="00B74764" w:rsidRDefault="00527D03" w:rsidP="00366115">
            <w:pPr>
              <w:pStyle w:val="TableBody"/>
              <w:jc w:val="right"/>
              <w:rPr>
                <w:rFonts w:cstheme="minorHAnsi"/>
                <w:b/>
                <w:sz w:val="2"/>
                <w:szCs w:val="2"/>
              </w:rPr>
            </w:pPr>
          </w:p>
        </w:tc>
      </w:tr>
      <w:tr w:rsidR="00527D03" w:rsidRPr="00E7477C" w:rsidTr="00366115">
        <w:trPr>
          <w:trHeight w:val="20"/>
        </w:trPr>
        <w:tc>
          <w:tcPr>
            <w:tcW w:w="284" w:type="dxa"/>
            <w:tcBorders>
              <w:bottom w:val="single" w:sz="24" w:space="0" w:color="FFFFFF" w:themeColor="background1"/>
            </w:tcBorders>
            <w:shd w:val="clear" w:color="auto" w:fill="FFFFFF" w:themeFill="background1"/>
          </w:tcPr>
          <w:p w:rsidR="00527D03" w:rsidRPr="00E7477C" w:rsidRDefault="00527D03" w:rsidP="0036611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527D03" w:rsidRPr="00E7477C" w:rsidRDefault="00527D03" w:rsidP="0036611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F538E6">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E7477C" w:rsidRDefault="00527D03" w:rsidP="0036611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D320AD" w:rsidP="00366115">
            <w:pPr>
              <w:pStyle w:val="TableBodyLarge"/>
              <w:jc w:val="right"/>
            </w:pPr>
            <w:sdt>
              <w:sdtPr>
                <w:rPr>
                  <w:shd w:val="clear" w:color="auto" w:fill="D9D9D9" w:themeFill="background1" w:themeFillShade="D9"/>
                </w:rPr>
                <w:id w:val="-279031120"/>
                <w14:checkbox>
                  <w14:checked w14:val="0"/>
                  <w14:checkedState w14:val="2612" w14:font="MS Gothic"/>
                  <w14:uncheckedState w14:val="2610" w14:font="MS Gothic"/>
                </w14:checkbox>
              </w:sdtPr>
              <w:sdtEndPr/>
              <w:sdtContent>
                <w:r w:rsidR="00366115" w:rsidRPr="00F538E6">
                  <w:rPr>
                    <w:rFonts w:ascii="MS Gothic" w:eastAsia="MS Gothic" w:hAnsi="MS Gothic"/>
                    <w:shd w:val="clear" w:color="auto" w:fill="D9D9D9" w:themeFill="background1" w:themeFillShade="D9"/>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D320AD" w:rsidP="00366115">
            <w:pPr>
              <w:pStyle w:val="TableBodyLarge"/>
              <w:jc w:val="right"/>
            </w:pPr>
            <w:sdt>
              <w:sdtPr>
                <w:rPr>
                  <w:shd w:val="clear" w:color="auto" w:fill="D9D9D9" w:themeFill="background1" w:themeFillShade="D9"/>
                </w:rPr>
                <w:id w:val="1066067071"/>
                <w14:checkbox>
                  <w14:checked w14:val="0"/>
                  <w14:checkedState w14:val="2612" w14:font="MS Gothic"/>
                  <w14:uncheckedState w14:val="2610" w14:font="MS Gothic"/>
                </w14:checkbox>
              </w:sdtPr>
              <w:sdtEndPr/>
              <w:sdtContent>
                <w:r w:rsidR="00366115" w:rsidRPr="00F538E6">
                  <w:rPr>
                    <w:rFonts w:ascii="MS Gothic" w:eastAsia="MS Gothic" w:hAnsi="MS Gothic"/>
                    <w:shd w:val="clear" w:color="auto" w:fill="D9D9D9" w:themeFill="background1" w:themeFillShade="D9"/>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D320AD" w:rsidP="00366115">
            <w:pPr>
              <w:pStyle w:val="TableBodyLarge"/>
              <w:jc w:val="right"/>
            </w:pPr>
            <w:sdt>
              <w:sdtPr>
                <w:rPr>
                  <w:shd w:val="clear" w:color="auto" w:fill="D9D9D9" w:themeFill="background1" w:themeFillShade="D9"/>
                </w:rPr>
                <w:id w:val="-1428654531"/>
                <w14:checkbox>
                  <w14:checked w14:val="0"/>
                  <w14:checkedState w14:val="2612" w14:font="MS Gothic"/>
                  <w14:uncheckedState w14:val="2610" w14:font="MS Gothic"/>
                </w14:checkbox>
              </w:sdtPr>
              <w:sdtEndPr/>
              <w:sdtContent>
                <w:r w:rsidR="00366115" w:rsidRPr="00F538E6">
                  <w:rPr>
                    <w:rFonts w:ascii="MS Gothic" w:eastAsia="MS Gothic" w:hAnsi="MS Gothic"/>
                    <w:shd w:val="clear" w:color="auto" w:fill="D9D9D9" w:themeFill="background1" w:themeFillShade="D9"/>
                  </w:rPr>
                  <w:t>☐</w:t>
                </w:r>
              </w:sdtContent>
            </w:sdt>
          </w:p>
        </w:tc>
      </w:tr>
      <w:tr w:rsidR="00527D03"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8E340F"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366115" w:rsidP="00366115">
            <w:pPr>
              <w:pStyle w:val="TableBodyLarge"/>
              <w:jc w:val="right"/>
            </w:pPr>
            <w:r w:rsidRPr="00DB2EF3">
              <w:rPr>
                <w:shd w:val="clear" w:color="auto" w:fill="F2F2F2" w:themeFill="background1" w:themeFillShade="F2"/>
              </w:rPr>
              <w:t xml:space="preserve"> </w:t>
            </w:r>
            <w:sdt>
              <w:sdtPr>
                <w:rPr>
                  <w:shd w:val="clear" w:color="auto" w:fill="F2F2F2" w:themeFill="background1" w:themeFillShade="F2"/>
                </w:rPr>
                <w:id w:val="-1965649517"/>
                <w14:checkbox>
                  <w14:checked w14:val="0"/>
                  <w14:checkedState w14:val="2612" w14:font="MS Gothic"/>
                  <w14:uncheckedState w14:val="2610" w14:font="MS Gothic"/>
                </w14:checkbox>
              </w:sdtPr>
              <w:sdtEndPr/>
              <w:sdtContent>
                <w:r w:rsidRPr="00DB2EF3">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1087220390"/>
                <w14:checkbox>
                  <w14:checked w14:val="0"/>
                  <w14:checkedState w14:val="2612" w14:font="MS Gothic"/>
                  <w14:uncheckedState w14:val="2610" w14:font="MS Gothic"/>
                </w14:checkbox>
              </w:sdtPr>
              <w:sdtEndPr/>
              <w:sdtContent>
                <w:r w:rsidR="00366115">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130224820"/>
                <w14:checkbox>
                  <w14:checked w14:val="0"/>
                  <w14:checkedState w14:val="2612" w14:font="MS Gothic"/>
                  <w14:uncheckedState w14:val="2610" w14:font="MS Gothic"/>
                </w14:checkbox>
              </w:sdtPr>
              <w:sdtEnd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rPr>
                <w:sz w:val="18"/>
              </w:rPr>
              <w:t>N/A*</w:t>
            </w:r>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4F4E03" w:rsidP="00366115">
            <w:pPr>
              <w:pStyle w:val="TableBodyLarge"/>
              <w:jc w:val="right"/>
            </w:pPr>
            <w:r>
              <w:rPr>
                <w:rFonts w:ascii="MS Gothic" w:eastAsia="MS Gothic" w:hAnsi="MS Gothic"/>
                <w:shd w:val="clear" w:color="auto" w:fill="F2F2F2" w:themeFill="background1" w:themeFillShade="F2"/>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1639950285"/>
                <w14:checkbox>
                  <w14:checked w14:val="0"/>
                  <w14:checkedState w14:val="2612" w14:font="MS Gothic"/>
                  <w14:uncheckedState w14:val="2610" w14:font="MS Gothic"/>
                </w14:checkbox>
              </w:sdtPr>
              <w:sdtEndPr/>
              <w:sdtContent>
                <w:r w:rsidR="00366115">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369923019"/>
                <w14:checkbox>
                  <w14:checked w14:val="0"/>
                  <w14:checkedState w14:val="2612" w14:font="MS Gothic"/>
                  <w14:uncheckedState w14:val="2610" w14:font="MS Gothic"/>
                </w14:checkbox>
              </w:sdtPr>
              <w:sdtEnd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1327889716"/>
                <w14:checkbox>
                  <w14:checked w14:val="0"/>
                  <w14:checkedState w14:val="2612" w14:font="MS Gothic"/>
                  <w14:uncheckedState w14:val="2610" w14:font="MS Gothic"/>
                </w14:checkbox>
              </w:sdtPr>
              <w:sdtEndPr/>
              <w:sdtContent>
                <w:r w:rsidR="00366115" w:rsidRPr="008C2264">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1981144455"/>
                <w14:checkbox>
                  <w14:checked w14:val="0"/>
                  <w14:checkedState w14:val="2612" w14:font="MS Gothic"/>
                  <w14:uncheckedState w14:val="2610" w14:font="MS Gothic"/>
                </w14:checkbox>
              </w:sdtPr>
              <w:sdtEnd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747777613"/>
                <w14:checkbox>
                  <w14:checked w14:val="0"/>
                  <w14:checkedState w14:val="2612" w14:font="MS Gothic"/>
                  <w14:uncheckedState w14:val="2610" w14:font="MS Gothic"/>
                </w14:checkbox>
              </w:sdtPr>
              <w:sdtEndPr/>
              <w:sdtContent>
                <w:r w:rsidR="00366115" w:rsidRPr="008C2264">
                  <w:rPr>
                    <w:rFonts w:ascii="MS Gothic" w:eastAsia="MS Gothic" w:hAnsi="MS Gothic" w:hint="eastAsia"/>
                    <w:shd w:val="clear" w:color="auto" w:fill="F2F2F2" w:themeFill="background1" w:themeFillShade="F2"/>
                  </w:rPr>
                  <w:t>☐</w:t>
                </w:r>
              </w:sdtContent>
            </w:sdt>
          </w:p>
        </w:tc>
      </w:tr>
      <w:tr w:rsidR="00366115" w:rsidRPr="00E7477C" w:rsidTr="006E31EA">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590778710"/>
                <w14:checkbox>
                  <w14:checked w14:val="0"/>
                  <w14:checkedState w14:val="2612" w14:font="MS Gothic"/>
                  <w14:uncheckedState w14:val="2610" w14:font="MS Gothic"/>
                </w14:checkbox>
              </w:sdtPr>
              <w:sdtEnd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D320AD" w:rsidP="00366115">
            <w:pPr>
              <w:pStyle w:val="TableBodyLarge"/>
              <w:jc w:val="right"/>
            </w:pPr>
            <w:sdt>
              <w:sdtPr>
                <w:rPr>
                  <w:shd w:val="clear" w:color="auto" w:fill="F2F2F2" w:themeFill="background1" w:themeFillShade="F2"/>
                </w:rPr>
                <w:id w:val="844131751"/>
                <w14:checkbox>
                  <w14:checked w14:val="0"/>
                  <w14:checkedState w14:val="2612" w14:font="MS Gothic"/>
                  <w14:uncheckedState w14:val="2610" w14:font="MS Gothic"/>
                </w14:checkbox>
              </w:sdtPr>
              <w:sdtEndPr/>
              <w:sdtContent>
                <w:r w:rsidR="00366115" w:rsidRPr="008C2264">
                  <w:rPr>
                    <w:rFonts w:ascii="MS Gothic" w:eastAsia="MS Gothic" w:hAnsi="MS Gothic" w:hint="eastAsia"/>
                    <w:shd w:val="clear" w:color="auto" w:fill="F2F2F2" w:themeFill="background1" w:themeFillShade="F2"/>
                  </w:rPr>
                  <w:t>☐</w:t>
                </w:r>
              </w:sdtContent>
            </w:sdt>
          </w:p>
        </w:tc>
      </w:tr>
      <w:tr w:rsidR="000B6064" w:rsidRPr="00E7477C" w:rsidTr="0036611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0B6064" w:rsidRPr="008E340F" w:rsidRDefault="000B6064" w:rsidP="0036611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0B6064" w:rsidRPr="00E7477C" w:rsidRDefault="000B6064" w:rsidP="0036611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Default="000B6064" w:rsidP="00366115">
            <w:pPr>
              <w:pStyle w:val="TableBodyLarge"/>
              <w:jc w:val="right"/>
              <w:rPr>
                <w:shd w:val="clear" w:color="auto" w:fill="F2F2F2" w:themeFill="background1" w:themeFillShade="F2"/>
              </w:rPr>
            </w:pPr>
            <w:r>
              <w:rPr>
                <w:rFonts w:ascii="MS Gothic" w:eastAsia="MS Gothic" w:hAnsi="MS Gothic"/>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Pr="00B125C1" w:rsidRDefault="000B6064" w:rsidP="00366115">
            <w:pPr>
              <w:pStyle w:val="TableBodyLarge"/>
              <w:jc w:val="right"/>
            </w:pPr>
            <w:r w:rsidRPr="00B125C1">
              <w:t>-</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Default="00D320AD" w:rsidP="00366115">
            <w:pPr>
              <w:pStyle w:val="TableBodyLarge"/>
              <w:jc w:val="right"/>
              <w:rPr>
                <w:shd w:val="clear" w:color="auto" w:fill="F2F2F2" w:themeFill="background1" w:themeFillShade="F2"/>
              </w:rPr>
            </w:pPr>
            <w:sdt>
              <w:sdtPr>
                <w:rPr>
                  <w:shd w:val="clear" w:color="auto" w:fill="F2F2F2" w:themeFill="background1" w:themeFillShade="F2"/>
                </w:rPr>
                <w:id w:val="804044636"/>
                <w14:checkbox>
                  <w14:checked w14:val="0"/>
                  <w14:checkedState w14:val="2612" w14:font="MS Gothic"/>
                  <w14:uncheckedState w14:val="2610" w14:font="MS Gothic"/>
                </w14:checkbox>
              </w:sdtPr>
              <w:sdtEndPr/>
              <w:sdtContent>
                <w:r w:rsidR="000B6064">
                  <w:rPr>
                    <w:rFonts w:ascii="MS Gothic" w:eastAsia="MS Gothic" w:hAnsi="MS Gothic" w:hint="eastAsia"/>
                    <w:shd w:val="clear" w:color="auto" w:fill="F2F2F2" w:themeFill="background1" w:themeFillShade="F2"/>
                  </w:rPr>
                  <w:t>☐</w:t>
                </w:r>
              </w:sdtContent>
            </w:sdt>
          </w:p>
        </w:tc>
      </w:tr>
    </w:tbl>
    <w:p w:rsidR="00527D03" w:rsidRPr="004D425A" w:rsidRDefault="00527D03" w:rsidP="00527D03">
      <w:pPr>
        <w:rPr>
          <w:rFonts w:cstheme="minorHAnsi"/>
          <w:sz w:val="14"/>
          <w:szCs w:val="18"/>
        </w:rPr>
      </w:pPr>
      <w:r w:rsidRPr="004D425A">
        <w:rPr>
          <w:rFonts w:cstheme="minorHAnsi"/>
          <w:sz w:val="14"/>
          <w:szCs w:val="18"/>
        </w:rPr>
        <w:t>*Euronext Best of Book trades are included in the Euronext Cash (Consolidated Pack) and Euronext Equities Information Products</w:t>
      </w:r>
    </w:p>
    <w:p w:rsidR="00527D03" w:rsidRDefault="00527D03" w:rsidP="00527D03">
      <w:pPr>
        <w:spacing w:after="0"/>
        <w:rPr>
          <w:rFonts w:asciiTheme="minorHAnsi" w:hAnsiTheme="minorHAnsi" w:cstheme="minorHAnsi"/>
          <w:sz w:val="18"/>
          <w:szCs w:val="18"/>
        </w:rPr>
      </w:pPr>
    </w:p>
    <w:p w:rsidR="00527D03" w:rsidRPr="00216B51" w:rsidRDefault="00527D03" w:rsidP="00527D03">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B74764"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B74764"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B74764"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B74764" w:rsidRDefault="00527D03" w:rsidP="00366115">
            <w:pPr>
              <w:pStyle w:val="TableBody"/>
              <w:jc w:val="right"/>
              <w:rPr>
                <w:rFonts w:cstheme="minorHAnsi"/>
                <w:b/>
                <w:sz w:val="2"/>
                <w:szCs w:val="2"/>
              </w:rPr>
            </w:pP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E7477C"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F538E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192510888"/>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1329481621"/>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r>
      <w:tr w:rsidR="00527D03" w:rsidRPr="00E7477C" w:rsidTr="00F538E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605554308"/>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2075648389"/>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r>
      <w:tr w:rsidR="00527D03" w:rsidRPr="00E7477C" w:rsidTr="00F538E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1104959856"/>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shd w:val="clear" w:color="auto" w:fill="F2F2F2" w:themeFill="background1" w:themeFillShade="F2"/>
                </w:rPr>
                <w:id w:val="-1466029302"/>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r>
      <w:tr w:rsidR="00527D03" w:rsidRPr="00E7477C"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rPr>
                <w:rFonts w:cstheme="minorHAnsi"/>
              </w:rPr>
            </w:pPr>
            <w:sdt>
              <w:sdtPr>
                <w:rPr>
                  <w:shd w:val="clear" w:color="auto" w:fill="F2F2F2" w:themeFill="background1" w:themeFillShade="F2"/>
                </w:rPr>
                <w:id w:val="-1918692694"/>
                <w14:checkbox>
                  <w14:checked w14:val="0"/>
                  <w14:checkedState w14:val="2612" w14:font="MS Gothic"/>
                  <w14:uncheckedState w14:val="2610" w14:font="MS Gothic"/>
                </w14:checkbox>
              </w:sdtPr>
              <w:sdtEndPr/>
              <w:sdtContent>
                <w:r w:rsidR="00CE58B8" w:rsidRPr="00F538E6">
                  <w:rPr>
                    <w:rFonts w:ascii="MS Gothic" w:eastAsia="MS Gothic" w:hAnsi="MS Gothic"/>
                    <w:shd w:val="clear" w:color="auto" w:fill="F2F2F2" w:themeFill="background1" w:themeFillShade="F2"/>
                  </w:rPr>
                  <w:t>☐</w:t>
                </w:r>
              </w:sdtContent>
            </w:sdt>
          </w:p>
        </w:tc>
      </w:tr>
    </w:tbl>
    <w:p w:rsidR="00527D03" w:rsidRDefault="00527D03" w:rsidP="00527D03">
      <w:pPr>
        <w:rPr>
          <w:rFonts w:asciiTheme="minorHAnsi" w:hAnsiTheme="minorHAnsi" w:cstheme="minorHAnsi"/>
          <w:sz w:val="18"/>
          <w:szCs w:val="18"/>
        </w:rPr>
      </w:pPr>
    </w:p>
    <w:p w:rsidR="00527D03" w:rsidRPr="00216B51" w:rsidRDefault="00527D03" w:rsidP="00527D03">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B74764"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B74764"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B74764" w:rsidRDefault="00527D03" w:rsidP="00366115">
            <w:pPr>
              <w:pStyle w:val="TableBody"/>
              <w:tabs>
                <w:tab w:val="left" w:pos="180"/>
              </w:tabs>
              <w:jc w:val="both"/>
              <w:rPr>
                <w:rFonts w:cstheme="minorHAnsi"/>
                <w:b/>
                <w:sz w:val="2"/>
                <w:szCs w:val="2"/>
              </w:rPr>
            </w:pPr>
            <w:r>
              <w:rPr>
                <w:rFonts w:cstheme="minorHAnsi"/>
                <w:b/>
                <w:sz w:val="2"/>
                <w:szCs w:val="2"/>
              </w:rPr>
              <w:tab/>
            </w: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E7477C"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rFonts w:cs="Calibri"/>
                  <w:color w:val="000000"/>
                  <w:shd w:val="clear" w:color="auto" w:fill="F2F2F2" w:themeFill="background1" w:themeFillShade="F2"/>
                </w:rPr>
                <w:id w:val="-958026868"/>
                <w14:checkbox>
                  <w14:checked w14:val="0"/>
                  <w14:checkedState w14:val="2612" w14:font="MS Gothic"/>
                  <w14:uncheckedState w14:val="2610" w14:font="MS Gothic"/>
                </w14:checkbox>
              </w:sdtPr>
              <w:sdtEndPr/>
              <w:sdtContent>
                <w:r w:rsidR="00CE58B8" w:rsidRPr="00F538E6">
                  <w:rPr>
                    <w:rFonts w:ascii="MS Gothic" w:eastAsia="MS Gothic" w:hAnsi="MS Gothic" w:cs="Calibri"/>
                    <w:color w:val="000000"/>
                    <w:shd w:val="clear" w:color="auto" w:fill="F2F2F2" w:themeFill="background1" w:themeFillShade="F2"/>
                  </w:rPr>
                  <w:t>☐</w:t>
                </w:r>
              </w:sdtContent>
            </w:sdt>
          </w:p>
        </w:tc>
      </w:tr>
      <w:tr w:rsidR="00527D03" w:rsidRPr="00E7477C"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6E31EA" w:rsidRDefault="009A60A6" w:rsidP="00366115">
            <w:pPr>
              <w:pStyle w:val="TableBody"/>
              <w:rPr>
                <w:rFonts w:cstheme="minorHAnsi"/>
                <w:sz w:val="18"/>
                <w:szCs w:val="18"/>
                <w:lang w:val="fr-FR"/>
              </w:rPr>
            </w:pPr>
            <w:r w:rsidRPr="00823A50">
              <w:rPr>
                <w:rFonts w:cstheme="minorHAnsi"/>
                <w:sz w:val="18"/>
                <w:szCs w:val="18"/>
                <w:lang w:val="fr-FR"/>
              </w:rPr>
              <w:t>Euronext APA (SI) Quote</w:t>
            </w:r>
            <w:r w:rsidR="00D774D0" w:rsidRPr="006E31EA">
              <w:rPr>
                <w:rFonts w:cstheme="minorHAnsi"/>
                <w:sz w:val="18"/>
                <w:szCs w:val="18"/>
                <w:lang w:val="fr-FR"/>
              </w:rPr>
              <w:t>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D320AD" w:rsidP="00366115">
            <w:pPr>
              <w:pStyle w:val="TableBodyLarge"/>
              <w:jc w:val="right"/>
            </w:pPr>
            <w:sdt>
              <w:sdtPr>
                <w:rPr>
                  <w:rFonts w:cs="Calibri"/>
                  <w:color w:val="000000"/>
                  <w:shd w:val="clear" w:color="auto" w:fill="F2F2F2" w:themeFill="background1" w:themeFillShade="F2"/>
                </w:rPr>
                <w:id w:val="832193168"/>
                <w14:checkbox>
                  <w14:checked w14:val="0"/>
                  <w14:checkedState w14:val="2612" w14:font="MS Gothic"/>
                  <w14:uncheckedState w14:val="2610" w14:font="MS Gothic"/>
                </w14:checkbox>
              </w:sdtPr>
              <w:sdtEndPr/>
              <w:sdtContent>
                <w:r w:rsidR="00CE58B8" w:rsidRPr="00F538E6">
                  <w:rPr>
                    <w:rFonts w:ascii="MS Gothic" w:eastAsia="MS Gothic" w:hAnsi="MS Gothic" w:cs="Calibri"/>
                    <w:color w:val="000000"/>
                    <w:shd w:val="clear" w:color="auto" w:fill="F2F2F2" w:themeFill="background1" w:themeFillShade="F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D774D0" w:rsidP="00366115">
            <w:pPr>
              <w:pStyle w:val="TableBodyLarge"/>
              <w:jc w:val="right"/>
            </w:pPr>
            <w:r>
              <w:rPr>
                <w:sz w:val="18"/>
              </w:rPr>
              <w:t>-</w:t>
            </w:r>
          </w:p>
        </w:tc>
      </w:tr>
    </w:tbl>
    <w:p w:rsidR="00D774D0" w:rsidRDefault="00D774D0" w:rsidP="00527D03">
      <w:pPr>
        <w:spacing w:after="0" w:line="240" w:lineRule="auto"/>
        <w:rPr>
          <w:rFonts w:cstheme="minorHAnsi"/>
          <w:sz w:val="14"/>
          <w:szCs w:val="18"/>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527D03" w:rsidRDefault="00527D03" w:rsidP="00527D03">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527D03" w:rsidRDefault="00527D03" w:rsidP="00527D03">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527D03" w:rsidRPr="00F03896" w:rsidRDefault="00527D03" w:rsidP="00527D03">
      <w:pPr>
        <w:rPr>
          <w:rFonts w:cstheme="minorHAnsi"/>
          <w:sz w:val="14"/>
          <w:szCs w:val="18"/>
        </w:rPr>
      </w:pPr>
      <w:r w:rsidRPr="00AF510B">
        <w:rPr>
          <w:rStyle w:val="Heading2Char"/>
          <w:color w:val="00685E"/>
          <w:sz w:val="28"/>
          <w:szCs w:val="28"/>
        </w:rPr>
        <w:t xml:space="preserve">  </w:t>
      </w:r>
    </w:p>
    <w:bookmarkEnd w:id="4"/>
    <w:p w:rsidR="00527D03" w:rsidRPr="00F169C7" w:rsidRDefault="00527D03" w:rsidP="00527D03">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F169C7" w:rsidTr="00366115">
        <w:trPr>
          <w:trHeight w:val="20"/>
        </w:trPr>
        <w:tc>
          <w:tcPr>
            <w:tcW w:w="3686" w:type="dxa"/>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All Indices</w:t>
            </w:r>
          </w:p>
        </w:tc>
        <w:tc>
          <w:tcPr>
            <w:tcW w:w="5953" w:type="dxa"/>
            <w:shd w:val="clear" w:color="auto" w:fill="F2F2F2" w:themeFill="background1" w:themeFillShade="F2"/>
          </w:tcPr>
          <w:p w:rsidR="00527D03" w:rsidRPr="00F169C7" w:rsidRDefault="00D320AD" w:rsidP="00366115">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bl>
    <w:p w:rsidR="00527D03" w:rsidRDefault="00527D03" w:rsidP="00527D03">
      <w:pPr>
        <w:tabs>
          <w:tab w:val="left" w:pos="1215"/>
        </w:tabs>
        <w:jc w:val="left"/>
        <w:rPr>
          <w:b/>
        </w:rPr>
      </w:pPr>
    </w:p>
    <w:p w:rsidR="00527D03" w:rsidRPr="00F169C7" w:rsidRDefault="00527D03" w:rsidP="00527D03">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527D03" w:rsidRPr="00F169C7" w:rsidTr="00366115">
        <w:trPr>
          <w:trHeight w:val="20"/>
        </w:trPr>
        <w:tc>
          <w:tcPr>
            <w:tcW w:w="284" w:type="dxa"/>
          </w:tcPr>
          <w:p w:rsidR="00527D03" w:rsidRPr="00F169C7" w:rsidRDefault="00527D03" w:rsidP="00366115">
            <w:pPr>
              <w:pStyle w:val="TableBody"/>
              <w:rPr>
                <w:rFonts w:cstheme="minorHAnsi"/>
                <w:sz w:val="2"/>
                <w:szCs w:val="2"/>
              </w:rPr>
            </w:pPr>
          </w:p>
        </w:tc>
        <w:tc>
          <w:tcPr>
            <w:tcW w:w="3402" w:type="dxa"/>
            <w:shd w:val="clear" w:color="auto" w:fill="auto"/>
          </w:tcPr>
          <w:p w:rsidR="00527D03" w:rsidRPr="00F169C7" w:rsidRDefault="00527D03" w:rsidP="00366115">
            <w:pPr>
              <w:pStyle w:val="TableBody"/>
              <w:rPr>
                <w:rFonts w:cstheme="minorHAnsi"/>
                <w:sz w:val="2"/>
                <w:szCs w:val="2"/>
              </w:rPr>
            </w:pPr>
          </w:p>
        </w:tc>
        <w:tc>
          <w:tcPr>
            <w:tcW w:w="1984" w:type="dxa"/>
            <w:shd w:val="clear" w:color="auto" w:fill="00685E"/>
          </w:tcPr>
          <w:p w:rsidR="00527D03" w:rsidRPr="00F169C7" w:rsidRDefault="00527D03" w:rsidP="00366115">
            <w:pPr>
              <w:pStyle w:val="TableBody"/>
              <w:jc w:val="right"/>
              <w:rPr>
                <w:rFonts w:cstheme="minorHAnsi"/>
                <w:b/>
                <w:sz w:val="2"/>
                <w:szCs w:val="2"/>
              </w:rPr>
            </w:pPr>
          </w:p>
        </w:tc>
        <w:tc>
          <w:tcPr>
            <w:tcW w:w="1985" w:type="dxa"/>
            <w:shd w:val="clear" w:color="auto" w:fill="408E86"/>
          </w:tcPr>
          <w:p w:rsidR="00527D03" w:rsidRPr="00F169C7" w:rsidRDefault="00527D03" w:rsidP="00366115">
            <w:pPr>
              <w:pStyle w:val="TableBody"/>
              <w:jc w:val="right"/>
              <w:rPr>
                <w:rFonts w:cstheme="minorHAnsi"/>
                <w:b/>
                <w:sz w:val="2"/>
                <w:szCs w:val="2"/>
              </w:rPr>
            </w:pPr>
          </w:p>
        </w:tc>
        <w:tc>
          <w:tcPr>
            <w:tcW w:w="1984" w:type="dxa"/>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366115">
        <w:trPr>
          <w:trHeight w:val="20"/>
        </w:trPr>
        <w:tc>
          <w:tcPr>
            <w:tcW w:w="28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F169C7" w:rsidRDefault="00527D03" w:rsidP="00366115">
            <w:pPr>
              <w:pStyle w:val="TableBody"/>
              <w:rPr>
                <w:rFonts w:cstheme="minorHAnsi"/>
                <w:sz w:val="18"/>
                <w:szCs w:val="18"/>
              </w:rPr>
            </w:pPr>
            <w:r w:rsidRPr="00F169C7">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D320AD" w:rsidP="00366115">
            <w:pPr>
              <w:pStyle w:val="TableBody"/>
              <w:jc w:val="right"/>
              <w:rPr>
                <w:rFonts w:cstheme="minorHAnsi"/>
                <w:sz w:val="18"/>
              </w:rPr>
            </w:pPr>
            <w:sdt>
              <w:sdtPr>
                <w:rPr>
                  <w:rFonts w:cs="Calibri"/>
                  <w:color w:val="000000"/>
                  <w:sz w:val="22"/>
                </w:rPr>
                <w:id w:val="1078175790"/>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D320AD" w:rsidP="00366115">
            <w:pPr>
              <w:pStyle w:val="TableBody"/>
              <w:jc w:val="right"/>
              <w:rPr>
                <w:rFonts w:cstheme="minorHAnsi"/>
                <w:sz w:val="18"/>
              </w:rPr>
            </w:pPr>
            <w:sdt>
              <w:sdtPr>
                <w:rPr>
                  <w:rFonts w:cs="Calibri"/>
                  <w:color w:val="000000"/>
                  <w:sz w:val="22"/>
                </w:rPr>
                <w:id w:val="-90136148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D320AD" w:rsidP="00366115">
            <w:pPr>
              <w:pStyle w:val="TableBody"/>
              <w:jc w:val="right"/>
              <w:rPr>
                <w:rFonts w:cstheme="minorHAnsi"/>
                <w:sz w:val="18"/>
              </w:rPr>
            </w:pPr>
            <w:sdt>
              <w:sdtPr>
                <w:rPr>
                  <w:rFonts w:cs="Calibri"/>
                  <w:color w:val="000000"/>
                  <w:sz w:val="22"/>
                </w:rPr>
                <w:id w:val="-15217717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D320AD" w:rsidP="00366115">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527D03" w:rsidP="00366115">
            <w:pPr>
              <w:pStyle w:val="TableBody"/>
              <w:jc w:val="right"/>
              <w:rPr>
                <w:rFonts w:cstheme="minorHAnsi"/>
                <w:sz w:val="18"/>
              </w:rPr>
            </w:pPr>
            <w:r w:rsidRPr="004F4E03">
              <w:rPr>
                <w:rFonts w:cstheme="minorHAnsi"/>
                <w:sz w:val="18"/>
              </w:rPr>
              <w:t>N/A*</w:t>
            </w:r>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6E31EA">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D774D0" w:rsidRPr="00F169C7" w:rsidTr="0036611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D774D0" w:rsidRPr="00F169C7" w:rsidRDefault="00D774D0" w:rsidP="0036611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D774D0" w:rsidRPr="00F169C7" w:rsidRDefault="00D774D0" w:rsidP="0036611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Default="00D774D0" w:rsidP="00366115">
            <w:pPr>
              <w:pStyle w:val="TableBody"/>
              <w:jc w:val="right"/>
              <w:rPr>
                <w:rFonts w:cs="Calibri"/>
                <w:color w:val="000000"/>
                <w:sz w:val="22"/>
              </w:rPr>
            </w:pPr>
            <w:r w:rsidRPr="004F4E03">
              <w:rPr>
                <w:rFonts w:cstheme="minorHAnsi"/>
                <w:sz w:val="18"/>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Pr="004F4E03" w:rsidRDefault="00D774D0"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Default="00D320AD" w:rsidP="00366115">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EndPr/>
              <w:sdtContent>
                <w:r w:rsidR="00D774D0" w:rsidRPr="00F538E6">
                  <w:rPr>
                    <w:rFonts w:ascii="MS Gothic" w:eastAsia="MS Gothic" w:hAnsi="MS Gothic" w:cs="MS Gothic"/>
                    <w:color w:val="000000"/>
                    <w:sz w:val="22"/>
                  </w:rPr>
                  <w:t>☐</w:t>
                </w:r>
              </w:sdtContent>
            </w:sdt>
          </w:p>
        </w:tc>
      </w:tr>
    </w:tbl>
    <w:p w:rsidR="00527D03" w:rsidRPr="00F169C7" w:rsidRDefault="00527D03" w:rsidP="00527D03">
      <w:pPr>
        <w:rPr>
          <w:rFonts w:cstheme="minorHAnsi"/>
          <w:sz w:val="14"/>
          <w:szCs w:val="18"/>
        </w:rPr>
      </w:pPr>
      <w:r w:rsidRPr="00F169C7">
        <w:rPr>
          <w:rFonts w:cstheme="minorHAnsi"/>
          <w:sz w:val="14"/>
          <w:szCs w:val="18"/>
        </w:rPr>
        <w:t>*Euronext Best of Book trades are included in the Euronext Cash (Consolidated Pack) and Euronext Equities Information Products</w:t>
      </w:r>
    </w:p>
    <w:p w:rsidR="00527D03" w:rsidRPr="00F169C7" w:rsidRDefault="00527D03" w:rsidP="00527D03">
      <w:pPr>
        <w:spacing w:after="0"/>
        <w:rPr>
          <w:rFonts w:cstheme="minorHAnsi"/>
          <w:sz w:val="18"/>
          <w:szCs w:val="18"/>
        </w:rPr>
      </w:pPr>
    </w:p>
    <w:p w:rsidR="00527D03" w:rsidRPr="00F169C7" w:rsidRDefault="00527D03" w:rsidP="00527D03">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36039276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738547346"/>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bl>
    <w:p w:rsidR="00527D03" w:rsidRDefault="00527D03" w:rsidP="00527D03">
      <w:pPr>
        <w:rPr>
          <w:rFonts w:cstheme="minorHAnsi"/>
          <w:sz w:val="18"/>
          <w:szCs w:val="18"/>
        </w:rPr>
      </w:pPr>
    </w:p>
    <w:p w:rsidR="00E42BD1" w:rsidRPr="00F169C7" w:rsidRDefault="00E42BD1" w:rsidP="00527D03">
      <w:pPr>
        <w:rPr>
          <w:rFonts w:cstheme="minorHAnsi"/>
          <w:sz w:val="18"/>
          <w:szCs w:val="18"/>
        </w:rPr>
      </w:pPr>
    </w:p>
    <w:p w:rsidR="00527D03" w:rsidRPr="00F169C7" w:rsidRDefault="00527D03" w:rsidP="00527D03">
      <w:pPr>
        <w:tabs>
          <w:tab w:val="left" w:pos="1215"/>
        </w:tabs>
        <w:jc w:val="left"/>
        <w:rPr>
          <w:b/>
        </w:rPr>
      </w:pPr>
      <w:r w:rsidRPr="00F169C7">
        <w:rPr>
          <w:b/>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tabs>
                <w:tab w:val="left" w:pos="180"/>
              </w:tabs>
              <w:jc w:val="both"/>
              <w:rPr>
                <w:rFonts w:cstheme="minorHAnsi"/>
                <w:b/>
                <w:sz w:val="2"/>
                <w:szCs w:val="2"/>
              </w:rPr>
            </w:pPr>
            <w:r w:rsidRPr="00F169C7">
              <w:rPr>
                <w:rFonts w:cstheme="minorHAnsi"/>
                <w:b/>
                <w:sz w:val="2"/>
                <w:szCs w:val="2"/>
              </w:rPr>
              <w:tab/>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EndPr/>
              <w:sdtContent>
                <w:r w:rsidR="0078433D">
                  <w:rPr>
                    <w:rFonts w:ascii="MS Gothic" w:eastAsia="MS Gothic" w:hAnsi="MS Gothic" w:cs="Calibri" w:hint="eastAsia"/>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6E31EA" w:rsidRDefault="00E42BD1" w:rsidP="00366115">
            <w:pPr>
              <w:pStyle w:val="TableBody"/>
              <w:rPr>
                <w:rFonts w:cstheme="minorHAnsi"/>
                <w:sz w:val="18"/>
                <w:szCs w:val="18"/>
                <w:lang w:val="fr-FR"/>
              </w:rPr>
            </w:pPr>
            <w:r w:rsidRPr="006E31EA">
              <w:rPr>
                <w:rFonts w:cstheme="minorHAnsi"/>
                <w:sz w:val="18"/>
                <w:szCs w:val="18"/>
                <w:lang w:val="fr-FR"/>
              </w:rPr>
              <w:t>Euronext APA (SI) Quote</w:t>
            </w:r>
            <w:r w:rsidR="009A60A6">
              <w:rPr>
                <w:rFonts w:cstheme="minorHAnsi"/>
                <w:sz w:val="18"/>
                <w:szCs w:val="18"/>
                <w:lang w:val="fr-FR"/>
              </w:rPr>
              <w:t>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D320AD" w:rsidP="00366115">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E42BD1" w:rsidP="00366115">
            <w:pPr>
              <w:pStyle w:val="TableBody"/>
              <w:jc w:val="right"/>
              <w:rPr>
                <w:rFonts w:cstheme="minorHAnsi"/>
                <w:sz w:val="18"/>
              </w:rPr>
            </w:pPr>
            <w:r>
              <w:rPr>
                <w:rFonts w:cstheme="minorHAnsi"/>
                <w:sz w:val="18"/>
              </w:rPr>
              <w:t>-</w:t>
            </w:r>
          </w:p>
        </w:tc>
      </w:tr>
    </w:tbl>
    <w:p w:rsidR="00624445" w:rsidRDefault="00624445" w:rsidP="00AB0C54">
      <w:pPr>
        <w:rPr>
          <w:sz w:val="24"/>
          <w:szCs w:val="24"/>
          <w:lang w:val="en-US"/>
        </w:rPr>
      </w:pP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19172A" w:rsidRDefault="00D40C7D" w:rsidP="008E1E26">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r w:rsidR="008E1E26" w:rsidRPr="008E1E26">
        <w:t xml:space="preserve"> </w:t>
      </w:r>
    </w:p>
    <w:p w:rsidR="008E1E26" w:rsidRDefault="008E1E26" w:rsidP="008E1E26">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8E1E26"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A30BBB" w:rsidRDefault="00D320AD" w:rsidP="00366115">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076C56" w:rsidRDefault="008E1E26" w:rsidP="00366115">
            <w:pPr>
              <w:pStyle w:val="TableBody"/>
              <w:spacing w:after="120"/>
              <w:rPr>
                <w:rFonts w:cstheme="minorHAnsi"/>
                <w:sz w:val="18"/>
                <w:szCs w:val="18"/>
              </w:rPr>
            </w:pPr>
            <w:r>
              <w:rPr>
                <w:sz w:val="18"/>
                <w:szCs w:val="18"/>
              </w:rPr>
              <w:t>No, the Contracting Party and/or its Affiliates are not engaged in the CFD Use of Real Time Information (please proceed to section 3)</w:t>
            </w:r>
          </w:p>
        </w:tc>
      </w:tr>
      <w:tr w:rsidR="008E1E26" w:rsidRPr="00076C56"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0A69" w:rsidRDefault="00D320AD" w:rsidP="00366115">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A635D4" w:rsidRDefault="008E1E26" w:rsidP="00366115">
            <w:pPr>
              <w:keepNext/>
              <w:jc w:val="left"/>
            </w:pPr>
            <w:r>
              <w:rPr>
                <w:sz w:val="18"/>
                <w:szCs w:val="18"/>
              </w:rPr>
              <w:t>Yes, the Contracting Party and/or its Affiliates are engaged in the CFD Use of Real Time Information  (please complete the rest of this section 2)</w:t>
            </w:r>
          </w:p>
        </w:tc>
      </w:tr>
    </w:tbl>
    <w:p w:rsidR="00D40C7D" w:rsidRDefault="00D40C7D" w:rsidP="007B06AD">
      <w:pPr>
        <w:tabs>
          <w:tab w:val="left" w:pos="1215"/>
        </w:tabs>
        <w:jc w:val="left"/>
      </w:pPr>
    </w:p>
    <w:p w:rsidR="007B06AD" w:rsidRDefault="007B06AD" w:rsidP="007B06AD">
      <w:pPr>
        <w:keepNext/>
        <w:jc w:val="left"/>
      </w:pPr>
      <w:bookmarkStart w:id="5" w:name="_Ref485994056"/>
      <w:r>
        <w:t xml:space="preserve">If </w:t>
      </w:r>
      <w:r w:rsidRPr="006F50A7">
        <w:t>the values or prices for trading in instruments on the CFD Platform(s) constitute Information, the Contracting Party is required to</w:t>
      </w:r>
      <w:bookmarkEnd w:id="5"/>
      <w:r>
        <w:t xml:space="preserve"> enter into an EMDA with Euronext.</w:t>
      </w:r>
    </w:p>
    <w:p w:rsidR="00CD63F0" w:rsidRDefault="00CD63F0" w:rsidP="00CD63F0">
      <w:pPr>
        <w:pStyle w:val="BodyText"/>
      </w:pPr>
    </w:p>
    <w:p w:rsidR="004412AB" w:rsidRDefault="004412AB" w:rsidP="004412AB">
      <w:pPr>
        <w:pStyle w:val="ListParagraph"/>
        <w:numPr>
          <w:ilvl w:val="1"/>
          <w:numId w:val="20"/>
        </w:numPr>
        <w:ind w:left="709" w:hanging="709"/>
        <w:rPr>
          <w:rStyle w:val="Heading2Char"/>
          <w:color w:val="00685E"/>
          <w:sz w:val="28"/>
          <w:szCs w:val="28"/>
        </w:rPr>
      </w:pPr>
      <w:r>
        <w:rPr>
          <w:rStyle w:val="Heading2Char"/>
          <w:color w:val="00685E"/>
          <w:sz w:val="28"/>
          <w:szCs w:val="28"/>
        </w:rPr>
        <w:t>CFD</w:t>
      </w:r>
      <w:r w:rsidRPr="0027506F">
        <w:rPr>
          <w:rStyle w:val="Heading2Char"/>
          <w:color w:val="00685E"/>
          <w:sz w:val="28"/>
          <w:szCs w:val="28"/>
        </w:rPr>
        <w:t xml:space="preserve"> Use</w:t>
      </w:r>
      <w:r>
        <w:rPr>
          <w:rStyle w:val="Heading2Char"/>
          <w:color w:val="00685E"/>
          <w:sz w:val="28"/>
          <w:szCs w:val="28"/>
        </w:rPr>
        <w:t xml:space="preserve"> – Information supplierS</w:t>
      </w:r>
      <w:r w:rsidRPr="0027506F">
        <w:rPr>
          <w:rStyle w:val="Heading2Char"/>
          <w:color w:val="00685E"/>
          <w:sz w:val="28"/>
          <w:szCs w:val="28"/>
        </w:rPr>
        <w:t xml:space="preserve"> </w:t>
      </w:r>
    </w:p>
    <w:p w:rsidR="004412AB" w:rsidRDefault="004412AB" w:rsidP="004412AB">
      <w:pPr>
        <w:keepNext/>
        <w:jc w:val="left"/>
      </w:pPr>
      <w:r>
        <w:t xml:space="preserve">Please indicate below the Information Suppliers that provide the Contracting Party and/or its Affiliates </w:t>
      </w:r>
      <w:r w:rsidR="00651D2B">
        <w:t>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4:</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5:</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4412AB" w:rsidRPr="004412AB" w:rsidRDefault="004412AB" w:rsidP="004412AB"/>
    <w:p w:rsidR="00F504CC" w:rsidRDefault="00F504CC" w:rsidP="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CD63F0" w:rsidRDefault="00CD63F0" w:rsidP="00CD63F0"/>
    <w:p w:rsidR="00BC54A3" w:rsidRPr="00CE5E61" w:rsidRDefault="00BC54A3" w:rsidP="00BC54A3">
      <w:pPr>
        <w:rPr>
          <w:lang w:eastAsia="en-GB"/>
        </w:rPr>
      </w:pPr>
      <w:r w:rsidRPr="00CE5E61">
        <w:t>If the Contracting Party can and will provide (auditable) records/proof of the number of Active Users on Euronext’s request, including during an Audit,  the Contracting Party may</w:t>
      </w:r>
      <w:r>
        <w:t xml:space="preserve"> base its</w:t>
      </w:r>
      <w:r w:rsidRPr="00CE5E61">
        <w:t xml:space="preserve"> </w:t>
      </w:r>
      <w:r>
        <w:t xml:space="preserve">selection of the </w:t>
      </w:r>
      <w:r w:rsidRPr="00CE5E61">
        <w:t>CFD User Licence on the number of Active Users</w:t>
      </w:r>
      <w:r>
        <w:t>. For the purpose of this paragraph an</w:t>
      </w:r>
      <w:r w:rsidRPr="00CE5E61">
        <w:t xml:space="preserve"> Active User is defined as a User who during a particular month at one time held a position in an instrument </w:t>
      </w:r>
      <w:r>
        <w:t>where</w:t>
      </w:r>
      <w:r w:rsidRPr="00CE5E61">
        <w:t xml:space="preserve"> the value or price is calculated based on Real Time Information</w:t>
      </w:r>
      <w:r>
        <w:t xml:space="preserve"> and </w:t>
      </w:r>
      <w:r w:rsidRPr="00CE5E61">
        <w:t>constitutes an Original Created Work.</w:t>
      </w:r>
    </w:p>
    <w:p w:rsidR="00BC54A3" w:rsidRDefault="00BC54A3" w:rsidP="00BC54A3">
      <w:r w:rsidRPr="00CE5E61">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BC54A3" w:rsidRDefault="00BC54A3" w:rsidP="00BC54A3">
      <w:r>
        <w:t xml:space="preserve">If the Contracting Party can </w:t>
      </w:r>
      <w:r w:rsidR="00582723">
        <w:t xml:space="preserve">provide </w:t>
      </w:r>
      <w:r>
        <w:t xml:space="preserve">proof, including during an Audit, </w:t>
      </w:r>
      <w:r w:rsidR="00582723">
        <w:t xml:space="preserve">that </w:t>
      </w:r>
      <w:r>
        <w:t xml:space="preserve">it already pays the Display Use Fees for a particular User for the relevant Information Product, this User does not need to be taken into account for the CFD User Licence for the respective Information Product. </w:t>
      </w:r>
    </w:p>
    <w:p w:rsidR="0019172A" w:rsidRDefault="0019172A" w:rsidP="00CD63F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8E1E26" w:rsidRPr="00CF0A5C" w:rsidTr="00366115">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366115">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Pr="000D3F58" w:rsidRDefault="008E1E26" w:rsidP="00366115">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63CE" w:rsidRDefault="008E1E26" w:rsidP="00366115">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EndPr/>
              <w:sdtContent>
                <w:r w:rsidR="008E1E26">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r>
      <w:tr w:rsidR="008E1E26" w:rsidRPr="008C10DB" w:rsidTr="00366115">
        <w:trPr>
          <w:trHeight w:val="20"/>
        </w:trPr>
        <w:tc>
          <w:tcPr>
            <w:tcW w:w="2127"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63CE" w:rsidRDefault="008E1E26" w:rsidP="00366115">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r>
    </w:tbl>
    <w:p w:rsidR="008E1E26" w:rsidRDefault="008E1E26" w:rsidP="008E1E26">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8E1E26" w:rsidRPr="00CF0A5C" w:rsidTr="00366115">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E1E26" w:rsidRPr="000D3F58" w:rsidRDefault="008E1E26" w:rsidP="00366115">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Pr="000D3F58" w:rsidRDefault="008E1E26" w:rsidP="00366115">
            <w:pPr>
              <w:pStyle w:val="TableBody"/>
              <w:rPr>
                <w:rFonts w:cstheme="minorHAnsi"/>
                <w:sz w:val="18"/>
                <w:szCs w:val="18"/>
              </w:rPr>
            </w:pPr>
            <w:r>
              <w:rPr>
                <w:rFonts w:cstheme="minorHAnsi"/>
                <w:sz w:val="18"/>
              </w:rPr>
              <w:t>Euronext Cash (Consolidated Pack)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EndPr/>
              <w:sdtContent>
                <w:r w:rsidR="008E1E26">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8E1E26" w:rsidRDefault="008E1E26" w:rsidP="00366115">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r>
              <w:rPr>
                <w:rFonts w:cstheme="minorHAnsi"/>
                <w:sz w:val="18"/>
              </w:rPr>
              <w:t>Euronext Cash (Consolidated Pack)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r>
              <w:rPr>
                <w:rFonts w:cstheme="minorHAnsi"/>
                <w:sz w:val="18"/>
              </w:rPr>
              <w:t>Euronext Cash (Consolidated Pack)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D320AD" w:rsidP="00366115">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bl>
    <w:p w:rsidR="00CD63F0" w:rsidRDefault="00CD63F0" w:rsidP="00CD63F0">
      <w:pPr>
        <w:tabs>
          <w:tab w:val="left" w:pos="1215"/>
        </w:tabs>
        <w:jc w:val="left"/>
        <w:rPr>
          <w:b/>
        </w:rPr>
      </w:pPr>
    </w:p>
    <w:p w:rsidR="00E945DE" w:rsidRDefault="00E945DE" w:rsidP="00CD63F0">
      <w:pPr>
        <w:tabs>
          <w:tab w:val="left" w:pos="1215"/>
        </w:tabs>
        <w:jc w:val="left"/>
        <w:rPr>
          <w:b/>
        </w:rPr>
      </w:pPr>
    </w:p>
    <w:p w:rsidR="00E945DE" w:rsidRDefault="00E945DE" w:rsidP="00CD63F0">
      <w:pPr>
        <w:tabs>
          <w:tab w:val="left" w:pos="1215"/>
        </w:tabs>
        <w:jc w:val="left"/>
        <w:rPr>
          <w:b/>
        </w:rPr>
      </w:pPr>
    </w:p>
    <w:p w:rsidR="00E945DE" w:rsidRDefault="00E945DE"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D320AD"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C02E58">
                  <w:rPr>
                    <w:rFonts w:ascii="MS Gothic" w:eastAsia="MS Gothic" w:hAnsi="MS Gothic" w:hint="eastAsia"/>
                    <w:sz w:val="24"/>
                  </w:rPr>
                  <w:t>☐</w:t>
                </w:r>
              </w:sdtContent>
            </w:sdt>
          </w:p>
        </w:tc>
      </w:tr>
    </w:tbl>
    <w:p w:rsidR="008E1E26" w:rsidRDefault="008E1E26" w:rsidP="00AB0C54">
      <w:pPr>
        <w:rPr>
          <w:sz w:val="24"/>
          <w:szCs w:val="24"/>
          <w:lang w:val="en-US"/>
        </w:rPr>
      </w:pPr>
    </w:p>
    <w:p w:rsidR="00CC4E9C" w:rsidRDefault="00CC4E9C" w:rsidP="00CC4E9C">
      <w:pPr>
        <w:pStyle w:val="ListParagraph"/>
        <w:numPr>
          <w:ilvl w:val="1"/>
          <w:numId w:val="20"/>
        </w:numPr>
        <w:ind w:left="709" w:hanging="709"/>
        <w:rPr>
          <w:rStyle w:val="Heading2Char"/>
          <w:color w:val="00685E"/>
          <w:sz w:val="28"/>
          <w:szCs w:val="28"/>
        </w:rPr>
      </w:pPr>
      <w:r>
        <w:rPr>
          <w:rStyle w:val="Heading2Char"/>
          <w:color w:val="00685E"/>
          <w:sz w:val="28"/>
          <w:szCs w:val="28"/>
        </w:rPr>
        <w:t xml:space="preserve">CFD White Label Services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6E31EA">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2304C4" w:rsidRPr="005B57D5" w:rsidRDefault="002304C4" w:rsidP="00FF26B5">
            <w:pPr>
              <w:pStyle w:val="TableBody"/>
              <w:spacing w:after="120"/>
              <w:jc w:val="right"/>
              <w:rPr>
                <w:rFonts w:cs="Calibri"/>
                <w:b/>
                <w:color w:val="000000"/>
                <w:sz w:val="22"/>
                <w:lang w:val="en-GB"/>
              </w:rPr>
            </w:pPr>
            <w:bookmarkStart w:id="6" w:name="_Toc490768626"/>
            <w:bookmarkStart w:id="7" w:name="_Toc485899672"/>
            <w:bookmarkStart w:id="8" w:name="_Toc485901625"/>
            <w:bookmarkStart w:id="9" w:name="_Toc485901626"/>
            <w:bookmarkStart w:id="10" w:name="_Toc485901627"/>
            <w:bookmarkStart w:id="11" w:name="_Toc485901628"/>
            <w:bookmarkStart w:id="12" w:name="_Toc485901629"/>
            <w:bookmarkStart w:id="13" w:name="_Toc485899676"/>
            <w:bookmarkStart w:id="14" w:name="_Toc485901633"/>
            <w:bookmarkEnd w:id="6"/>
            <w:bookmarkEnd w:id="7"/>
            <w:bookmarkEnd w:id="8"/>
            <w:bookmarkEnd w:id="9"/>
            <w:bookmarkEnd w:id="10"/>
            <w:bookmarkEnd w:id="11"/>
            <w:bookmarkEnd w:id="12"/>
            <w:bookmarkEnd w:id="13"/>
            <w:bookmarkEnd w:id="14"/>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D320AD"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076C56" w:rsidRDefault="002304C4" w:rsidP="005E2D39">
            <w:pPr>
              <w:pStyle w:val="TableBodyLarge"/>
              <w:rPr>
                <w:rFonts w:cstheme="minorHAnsi"/>
                <w:sz w:val="18"/>
                <w:szCs w:val="18"/>
              </w:rPr>
            </w:pPr>
            <w:r>
              <w:rPr>
                <w:sz w:val="18"/>
                <w:szCs w:val="18"/>
              </w:rPr>
              <w:t xml:space="preserve">No, the Contracting Party and its Affiliates are not engaged in </w:t>
            </w:r>
            <w:r w:rsidR="009973B9">
              <w:rPr>
                <w:sz w:val="18"/>
                <w:szCs w:val="18"/>
              </w:rPr>
              <w:t xml:space="preserve">the provision of CFD White Label Services </w:t>
            </w:r>
            <w:r w:rsidR="008E1E26">
              <w:rPr>
                <w:sz w:val="18"/>
                <w:szCs w:val="18"/>
              </w:rPr>
              <w:t>(please proceed to section 3)</w:t>
            </w:r>
          </w:p>
        </w:tc>
      </w:tr>
      <w:tr w:rsidR="002304C4" w:rsidRPr="00076C56" w:rsidTr="006E31EA">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D320AD"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A635D4" w:rsidRDefault="002304C4">
            <w:pPr>
              <w:pStyle w:val="TableBodyLarge"/>
            </w:pPr>
            <w:r>
              <w:rPr>
                <w:sz w:val="18"/>
                <w:szCs w:val="18"/>
              </w:rPr>
              <w:t xml:space="preserve">Yes, the Contracting Party and its Affiliates are engaged in the </w:t>
            </w:r>
            <w:r w:rsidR="009973B9">
              <w:rPr>
                <w:sz w:val="18"/>
                <w:szCs w:val="18"/>
              </w:rPr>
              <w:t>provision of CFD White Label Services</w:t>
            </w:r>
            <w:r w:rsidR="003C67F5">
              <w:rPr>
                <w:sz w:val="18"/>
                <w:szCs w:val="18"/>
              </w:rPr>
              <w:t xml:space="preserve"> (</w:t>
            </w:r>
            <w:r w:rsidR="007654BF">
              <w:rPr>
                <w:sz w:val="18"/>
                <w:szCs w:val="18"/>
              </w:rPr>
              <w:t>please complete section 2.4</w:t>
            </w:r>
            <w:r w:rsidR="00334129">
              <w:rPr>
                <w:sz w:val="18"/>
                <w:szCs w:val="18"/>
              </w:rPr>
              <w:t>)</w:t>
            </w:r>
            <w:r w:rsidR="003C67F5">
              <w:rPr>
                <w:sz w:val="18"/>
                <w:szCs w:val="18"/>
              </w:rPr>
              <w:t xml:space="preserve"> </w:t>
            </w:r>
          </w:p>
        </w:tc>
      </w:tr>
    </w:tbl>
    <w:p w:rsidR="00D9180E" w:rsidRDefault="00D9180E" w:rsidP="00137586"/>
    <w:p w:rsidR="007654BF" w:rsidRDefault="007654BF" w:rsidP="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rsidR="007654BF" w:rsidRDefault="007654BF" w:rsidP="007654BF">
      <w:pPr>
        <w:keepNext/>
        <w:jc w:val="left"/>
      </w:pPr>
      <w:r>
        <w:t>Please indicate below the CFD White Label Service Clients that the Contracting Party and/or its Affiliates provide CFD White Label Services to</w:t>
      </w:r>
      <w:r w:rsidR="00A412EF">
        <w:t>. Except if</w:t>
      </w:r>
      <w:r w:rsidR="00582723">
        <w:t xml:space="preserve"> the CFD White Label Service includes the Redistribution of Information, in such case you are required to enter into the Euronext Market Data</w:t>
      </w:r>
      <w:r w:rsidR="00A412EF">
        <w:t xml:space="preserve"> Agreement (EMDA) with Euronext</w:t>
      </w:r>
      <w:r w:rsidR="00DA257E">
        <w:t>.</w:t>
      </w:r>
    </w:p>
    <w:p w:rsidR="006E31EA" w:rsidRDefault="006E31EA" w:rsidP="007654BF">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0F4071" w:rsidRPr="007A0EB2" w:rsidTr="006E31EA">
        <w:trPr>
          <w:trHeight w:val="843"/>
        </w:trPr>
        <w:tc>
          <w:tcPr>
            <w:tcW w:w="4693" w:type="dxa"/>
            <w:gridSpan w:val="2"/>
            <w:shd w:val="clear" w:color="auto" w:fill="D9D9D9" w:themeFill="background1" w:themeFillShade="D9"/>
            <w:hideMark/>
          </w:tcPr>
          <w:p w:rsidR="000F4071" w:rsidRPr="00887332" w:rsidRDefault="000F4071" w:rsidP="006E31EA">
            <w:pPr>
              <w:spacing w:after="0" w:line="240" w:lineRule="auto"/>
              <w:jc w:val="left"/>
              <w:rPr>
                <w:rFonts w:eastAsia="Times New Roman" w:cs="Times New Roman"/>
                <w:color w:val="FFFFFF"/>
                <w:sz w:val="18"/>
                <w:szCs w:val="18"/>
                <w:lang w:eastAsia="en-GB"/>
              </w:rPr>
            </w:pPr>
            <w:r w:rsidRPr="006E31EA">
              <w:rPr>
                <w:rFonts w:eastAsia="Times New Roman" w:cs="Times New Roman"/>
                <w:b/>
                <w:bCs/>
                <w:sz w:val="18"/>
                <w:szCs w:val="18"/>
                <w:lang w:eastAsia="en-GB"/>
              </w:rPr>
              <w:t>CFD White Label Service Clients</w:t>
            </w:r>
            <w:r w:rsidR="00026BEB" w:rsidRPr="006C15EB">
              <w:rPr>
                <w:rFonts w:eastAsia="Times New Roman" w:cs="Times New Roman"/>
                <w:sz w:val="18"/>
                <w:szCs w:val="18"/>
                <w:lang w:eastAsia="en-GB"/>
              </w:rPr>
              <w:br/>
            </w:r>
            <w:r w:rsidR="00026BEB">
              <w:rPr>
                <w:rFonts w:eastAsia="Times New Roman" w:cs="Times New Roman"/>
                <w:sz w:val="18"/>
                <w:szCs w:val="18"/>
                <w:lang w:eastAsia="en-GB"/>
              </w:rPr>
              <w:t>Please s</w:t>
            </w:r>
            <w:r w:rsidRPr="006E31EA">
              <w:rPr>
                <w:rFonts w:eastAsia="Times New Roman" w:cs="Times New Roman"/>
                <w:sz w:val="18"/>
                <w:szCs w:val="18"/>
                <w:lang w:eastAsia="en-GB"/>
              </w:rPr>
              <w:t>pecify all CFD White Label Service Clients</w:t>
            </w:r>
          </w:p>
        </w:tc>
        <w:tc>
          <w:tcPr>
            <w:tcW w:w="5103" w:type="dxa"/>
            <w:shd w:val="clear" w:color="auto" w:fill="D9D9D9" w:themeFill="background1" w:themeFillShade="D9"/>
            <w:hideMark/>
          </w:tcPr>
          <w:p w:rsidR="000F4071" w:rsidRDefault="000F4071" w:rsidP="006E31E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0F4071" w:rsidRPr="006E31EA" w:rsidRDefault="00026BEB"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000F4071" w:rsidRPr="006E31EA">
              <w:rPr>
                <w:rFonts w:eastAsia="Times New Roman" w:cs="Times New Roman"/>
                <w:color w:val="000000"/>
                <w:sz w:val="18"/>
                <w:szCs w:val="18"/>
                <w:lang w:eastAsia="en-GB"/>
              </w:rPr>
              <w:t>pecify all White Labels (i.e. each CFD White Label Services with a single commercial brand or identity</w:t>
            </w:r>
            <w:r w:rsidR="000F4071">
              <w:rPr>
                <w:rFonts w:eastAsia="Times New Roman" w:cs="Times New Roman"/>
                <w:color w:val="000000"/>
                <w:sz w:val="18"/>
                <w:szCs w:val="18"/>
                <w:lang w:eastAsia="en-GB"/>
              </w:rPr>
              <w:t xml:space="preserve"> provided to the CFD White Label Service Client</w:t>
            </w:r>
            <w:r w:rsidR="000F4071" w:rsidRPr="006E31EA">
              <w:rPr>
                <w:rFonts w:eastAsia="Times New Roman" w:cs="Times New Roman"/>
                <w:color w:val="000000"/>
                <w:sz w:val="18"/>
                <w:szCs w:val="18"/>
                <w:lang w:eastAsia="en-GB"/>
              </w:rPr>
              <w:t>)</w:t>
            </w:r>
            <w:r w:rsidR="006A5E5B">
              <w:rPr>
                <w:rFonts w:eastAsia="Times New Roman" w:cs="Times New Roman"/>
                <w:color w:val="000000"/>
                <w:sz w:val="18"/>
                <w:szCs w:val="18"/>
                <w:lang w:eastAsia="en-GB"/>
              </w:rPr>
              <w:t xml:space="preserve"> for billing purposes</w:t>
            </w:r>
          </w:p>
        </w:tc>
      </w:tr>
      <w:tr w:rsidR="000F4071" w:rsidRPr="007A0EB2" w:rsidTr="006E31EA">
        <w:trPr>
          <w:trHeight w:val="360"/>
        </w:trPr>
        <w:tc>
          <w:tcPr>
            <w:tcW w:w="299" w:type="dxa"/>
            <w:vMerge w:val="restart"/>
            <w:shd w:val="clear" w:color="000000" w:fill="008D7F"/>
            <w:noWrap/>
            <w:vAlign w:val="center"/>
            <w:hideMark/>
          </w:tcPr>
          <w:p w:rsidR="000F4071" w:rsidRPr="00887332" w:rsidRDefault="000F407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000000" w:fill="F2F2F2"/>
            <w:noWrap/>
            <w:vAlign w:val="center"/>
          </w:tcPr>
          <w:p w:rsidR="000F4071" w:rsidRPr="00887332" w:rsidRDefault="000F407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5"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shd w:val="clear" w:color="000000" w:fill="F2F2F2"/>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6"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0F4071" w:rsidRPr="007A0EB2" w:rsidTr="006E31EA">
        <w:trPr>
          <w:trHeight w:val="360"/>
        </w:trPr>
        <w:tc>
          <w:tcPr>
            <w:tcW w:w="299" w:type="dxa"/>
            <w:vMerge/>
            <w:shd w:val="clear" w:color="000000" w:fill="008D7F"/>
            <w:noWrap/>
            <w:vAlign w:val="center"/>
          </w:tcPr>
          <w:p w:rsidR="000F4071" w:rsidRPr="00887332" w:rsidRDefault="000F407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tcPr>
          <w:p w:rsidR="000F4071" w:rsidRPr="00887332" w:rsidRDefault="000F407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7"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EB05B1" w:rsidRPr="007A0EB2" w:rsidTr="006E31EA">
        <w:trPr>
          <w:trHeight w:val="365"/>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8"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9"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EB05B1" w:rsidRPr="007A0EB2" w:rsidTr="006E31EA">
        <w:trPr>
          <w:trHeight w:val="365"/>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20"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EB05B1" w:rsidRPr="007A0EB2" w:rsidTr="006E31EA">
        <w:trPr>
          <w:trHeight w:val="332"/>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21"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22"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EB05B1" w:rsidRPr="007A0EB2" w:rsidTr="006E31EA">
        <w:trPr>
          <w:trHeight w:val="332"/>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23"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EB05B1" w:rsidRPr="007A0EB2" w:rsidTr="006E31EA">
        <w:trPr>
          <w:trHeight w:val="26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24"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25"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EB05B1" w:rsidRPr="007A0EB2" w:rsidTr="006E31EA">
        <w:trPr>
          <w:trHeight w:val="26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26"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EB05B1" w:rsidRPr="007A0EB2" w:rsidTr="006E31EA">
        <w:trPr>
          <w:trHeight w:val="35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27"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8"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r>
      <w:tr w:rsidR="00EB05B1" w:rsidRPr="007A0EB2" w:rsidTr="006E31EA">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9"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30"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31"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32"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33"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34"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4"/>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35"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5"/>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36"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6"/>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37"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7"/>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8"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8"/>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9"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9"/>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40"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0"/>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41"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1"/>
          </w:p>
        </w:tc>
      </w:tr>
      <w:tr w:rsidR="00E945DE" w:rsidRPr="007A0EB2" w:rsidTr="00EB05B1">
        <w:trPr>
          <w:trHeight w:val="354"/>
        </w:trPr>
        <w:tc>
          <w:tcPr>
            <w:tcW w:w="299" w:type="dxa"/>
            <w:vMerge w:val="restart"/>
            <w:shd w:val="clear" w:color="000000" w:fill="008D7F"/>
            <w:noWrap/>
            <w:vAlign w:val="center"/>
          </w:tcPr>
          <w:p w:rsidR="00E945DE" w:rsidRPr="00887332" w:rsidRDefault="00E945DE" w:rsidP="00E854A0">
            <w:pPr>
              <w:spacing w:after="0" w:line="240" w:lineRule="auto"/>
              <w:jc w:val="left"/>
              <w:rPr>
                <w:rFonts w:eastAsia="Times New Roman" w:cs="Times New Roman"/>
                <w:b/>
                <w:bCs/>
                <w:color w:val="FFFFFF"/>
                <w:sz w:val="18"/>
                <w:szCs w:val="18"/>
                <w:lang w:eastAsia="en-GB"/>
              </w:rPr>
            </w:pPr>
          </w:p>
        </w:tc>
        <w:tc>
          <w:tcPr>
            <w:tcW w:w="4394" w:type="dxa"/>
            <w:vMerge w:val="restart"/>
            <w:shd w:val="clear" w:color="000000" w:fill="F2F2F2"/>
            <w:noWrap/>
            <w:vAlign w:val="center"/>
          </w:tcPr>
          <w:p w:rsidR="00E945DE" w:rsidRPr="00887332"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c>
          <w:tcPr>
            <w:tcW w:w="5103" w:type="dxa"/>
            <w:shd w:val="clear" w:color="000000" w:fill="F2F2F2"/>
            <w:noWrap/>
            <w:vAlign w:val="center"/>
          </w:tcPr>
          <w:p w:rsidR="00E945DE"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r>
      <w:tr w:rsidR="00E945DE" w:rsidRPr="007A0EB2" w:rsidTr="00EB05B1">
        <w:trPr>
          <w:trHeight w:val="354"/>
        </w:trPr>
        <w:tc>
          <w:tcPr>
            <w:tcW w:w="299" w:type="dxa"/>
            <w:vMerge/>
            <w:shd w:val="clear" w:color="000000" w:fill="008D7F"/>
            <w:noWrap/>
            <w:vAlign w:val="center"/>
          </w:tcPr>
          <w:p w:rsidR="00E945DE" w:rsidRPr="00887332" w:rsidRDefault="00E945DE"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945DE" w:rsidRPr="00887332" w:rsidRDefault="00E945DE"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945DE"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r>
    </w:tbl>
    <w:p w:rsidR="00026BEB" w:rsidRPr="006E31EA" w:rsidRDefault="006A5E5B" w:rsidP="006E31EA">
      <w:pPr>
        <w:pStyle w:val="BodyText"/>
        <w:rPr>
          <w:sz w:val="16"/>
        </w:rPr>
      </w:pPr>
      <w:r w:rsidRPr="006E31EA">
        <w:rPr>
          <w:sz w:val="16"/>
        </w:rPr>
        <w:t>*</w:t>
      </w:r>
      <w:r w:rsidR="003055C0" w:rsidRPr="006E31EA">
        <w:rPr>
          <w:sz w:val="16"/>
        </w:rPr>
        <w:t xml:space="preserve">Euronext charges </w:t>
      </w:r>
      <w:r w:rsidRPr="006E31EA">
        <w:rPr>
          <w:sz w:val="16"/>
        </w:rPr>
        <w:t xml:space="preserve">CFD </w:t>
      </w:r>
      <w:r w:rsidR="003055C0" w:rsidRPr="006E31EA">
        <w:rPr>
          <w:sz w:val="16"/>
        </w:rPr>
        <w:t xml:space="preserve">White Label Fees based on the details provided in this table. As such, please ensure this table contains up to date information at all times. </w:t>
      </w:r>
    </w:p>
    <w:p w:rsidR="008E1E26" w:rsidRDefault="00026BEB">
      <w:pPr>
        <w:spacing w:after="0" w:line="240" w:lineRule="auto"/>
        <w:jc w:val="left"/>
        <w:rPr>
          <w:rFonts w:eastAsia="MS Gothic" w:cs="Times New Roman"/>
          <w:color w:val="008D7F"/>
        </w:rPr>
      </w:pPr>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rsidR="00FF26B5" w:rsidRDefault="00FF26B5" w:rsidP="00FF26B5">
      <w:pPr>
        <w:pStyle w:val="TableBullet1"/>
        <w:numPr>
          <w:ilvl w:val="0"/>
          <w:numId w:val="0"/>
        </w:numPr>
        <w:ind w:left="284" w:hanging="284"/>
      </w:pPr>
    </w:p>
    <w:p w:rsidR="00533840" w:rsidRPr="00FF26B5" w:rsidRDefault="00533840" w:rsidP="00533840">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4769660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sz w:val="14"/>
        </w:rPr>
      </w:pPr>
    </w:p>
    <w:p w:rsidR="00533840" w:rsidRDefault="00533840" w:rsidP="0053384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678030901"/>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b/>
          <w:sz w:val="14"/>
        </w:rPr>
      </w:pPr>
    </w:p>
    <w:p w:rsidR="00533840" w:rsidRPr="00312408" w:rsidRDefault="00533840" w:rsidP="00533840">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533840" w:rsidRPr="00312408"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312408"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03082934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312408" w:rsidRDefault="00533840" w:rsidP="00533840">
      <w:pPr>
        <w:pStyle w:val="ListParagraph"/>
        <w:numPr>
          <w:ilvl w:val="0"/>
          <w:numId w:val="28"/>
        </w:numPr>
        <w:tabs>
          <w:tab w:val="left" w:pos="1215"/>
        </w:tabs>
        <w:jc w:val="left"/>
        <w:rPr>
          <w:b/>
        </w:rPr>
      </w:pPr>
      <w:r w:rsidRPr="00312408">
        <w:rPr>
          <w:b/>
        </w:rPr>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309174522"/>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pPr>
        <w:pStyle w:val="TableBullet1"/>
        <w:numPr>
          <w:ilvl w:val="0"/>
          <w:numId w:val="0"/>
        </w:numPr>
        <w:ind w:left="284" w:hanging="284"/>
      </w:pPr>
    </w:p>
    <w:p w:rsidR="00533840" w:rsidRPr="003214CE" w:rsidRDefault="00533840" w:rsidP="00533840">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34122912"/>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r>
        <w:br w:type="page"/>
      </w:r>
    </w:p>
    <w:p w:rsidR="00533840" w:rsidRPr="00C808C7"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33840"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A30BBB" w:rsidRDefault="00D320AD" w:rsidP="0036611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076C56" w:rsidRDefault="00533840" w:rsidP="00366115">
            <w:pPr>
              <w:pStyle w:val="TableBody"/>
              <w:spacing w:after="120"/>
              <w:rPr>
                <w:rFonts w:cstheme="minorHAnsi"/>
                <w:sz w:val="18"/>
                <w:szCs w:val="18"/>
              </w:rPr>
            </w:pPr>
            <w:r>
              <w:rPr>
                <w:sz w:val="18"/>
                <w:szCs w:val="18"/>
              </w:rPr>
              <w:t>Not Applicable</w:t>
            </w:r>
            <w:r w:rsidR="00F64AE7">
              <w:rPr>
                <w:sz w:val="18"/>
                <w:szCs w:val="18"/>
              </w:rPr>
              <w:t xml:space="preserve"> (please proceed to section 5</w:t>
            </w:r>
            <w:r>
              <w:rPr>
                <w:sz w:val="18"/>
                <w:szCs w:val="18"/>
              </w:rPr>
              <w:t>)</w:t>
            </w:r>
          </w:p>
        </w:tc>
      </w:tr>
      <w:tr w:rsidR="00533840" w:rsidRPr="00A635D4"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BE0A69" w:rsidRDefault="00D320AD" w:rsidP="0036611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A635D4" w:rsidRDefault="00533840" w:rsidP="00366115">
            <w:pPr>
              <w:keepNext/>
              <w:jc w:val="left"/>
            </w:pPr>
            <w:r>
              <w:rPr>
                <w:sz w:val="18"/>
                <w:szCs w:val="18"/>
              </w:rPr>
              <w:t>Applicable (please complete the list below)</w:t>
            </w:r>
          </w:p>
        </w:tc>
      </w:tr>
    </w:tbl>
    <w:p w:rsidR="00533840" w:rsidRDefault="00533840" w:rsidP="00533840">
      <w:pPr>
        <w:pStyle w:val="ListParagraph"/>
        <w:tabs>
          <w:tab w:val="left" w:pos="1215"/>
        </w:tabs>
        <w:jc w:val="left"/>
        <w:rPr>
          <w:b/>
        </w:rPr>
      </w:pPr>
    </w:p>
    <w:p w:rsidR="00533840" w:rsidRPr="001C0AD1" w:rsidRDefault="00533840" w:rsidP="00533840">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579349283"/>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tabs>
          <w:tab w:val="left" w:pos="1215"/>
        </w:tabs>
        <w:jc w:val="left"/>
        <w:rPr>
          <w:b/>
          <w:sz w:val="14"/>
        </w:rPr>
      </w:pPr>
    </w:p>
    <w:p w:rsidR="00533840" w:rsidRPr="001C0AD1" w:rsidRDefault="00533840" w:rsidP="00533840">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48900297"/>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CE58B8" w:rsidRPr="004F0986" w:rsidRDefault="00CE58B8" w:rsidP="00533840">
      <w:pPr>
        <w:pStyle w:val="HEADING1NOTOC18ptbefore"/>
        <w:spacing w:before="0"/>
        <w:rPr>
          <w:color w:val="00685E"/>
          <w:sz w:val="14"/>
          <w:szCs w:val="24"/>
        </w:rPr>
      </w:pPr>
    </w:p>
    <w:p w:rsidR="00CE58B8" w:rsidRDefault="00CE58B8" w:rsidP="00533840">
      <w:pPr>
        <w:tabs>
          <w:tab w:val="left" w:pos="1215"/>
        </w:tabs>
        <w:jc w:val="left"/>
        <w:rPr>
          <w:b/>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CE58B8" w:rsidRDefault="00CE58B8" w:rsidP="00533840">
      <w:pPr>
        <w:tabs>
          <w:tab w:val="left" w:pos="1215"/>
        </w:tabs>
        <w:jc w:val="left"/>
        <w:rPr>
          <w:b/>
        </w:rPr>
      </w:pPr>
    </w:p>
    <w:p w:rsidR="00CE58B8" w:rsidRPr="006C15EB" w:rsidRDefault="00CE58B8" w:rsidP="00CE58B8">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198892813"/>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pStyle w:val="ListParagraph"/>
        <w:tabs>
          <w:tab w:val="left" w:pos="1215"/>
        </w:tabs>
        <w:jc w:val="left"/>
        <w:rPr>
          <w:b/>
          <w:sz w:val="14"/>
        </w:rPr>
      </w:pPr>
    </w:p>
    <w:p w:rsidR="00533840" w:rsidRPr="006C15EB" w:rsidRDefault="00533840" w:rsidP="00533840">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680078177"/>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pStyle w:val="HEADING1NOTOC18ptbefore"/>
        <w:spacing w:before="0"/>
        <w:rPr>
          <w:color w:val="00685E"/>
          <w:sz w:val="14"/>
          <w:szCs w:val="24"/>
        </w:rPr>
      </w:pPr>
    </w:p>
    <w:p w:rsidR="00533840" w:rsidRPr="006C15EB" w:rsidRDefault="00533840" w:rsidP="00533840">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D320AD" w:rsidP="00366115">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166857767"/>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745A01" w:rsidRDefault="00745A01" w:rsidP="00DE3100"/>
    <w:p w:rsidR="001C0AD1"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276431">
        <w:t xml:space="preserve">it </w:t>
      </w:r>
      <w:r w:rsidRPr="00841A7D">
        <w:t xml:space="preserve">is in receipt of Real Time </w:t>
      </w:r>
      <w:r>
        <w:t>Information for the purpose of Use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7960D7">
        <w:t>, including the ED</w:t>
      </w:r>
      <w:r w:rsidR="00706BFD">
        <w:t>S</w:t>
      </w:r>
      <w:r w:rsidR="007960D7">
        <w:t xml:space="preserve">A </w:t>
      </w:r>
      <w:r w:rsidR="00706BFD">
        <w:t>S</w:t>
      </w:r>
      <w:r w:rsidR="007960D7">
        <w:t>ignature Form, the ED</w:t>
      </w:r>
      <w:r w:rsidR="00706BFD">
        <w:t>S</w:t>
      </w:r>
      <w:r w:rsidR="007960D7">
        <w:t>A</w:t>
      </w:r>
      <w:r>
        <w:t xml:space="preserve"> </w:t>
      </w:r>
      <w:r w:rsidR="00E10C16">
        <w:t xml:space="preserve">Schedules and Policies and the </w:t>
      </w:r>
      <w:r>
        <w:t>ED</w:t>
      </w:r>
      <w:r w:rsidR="00706BFD">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276431">
        <w:t>Contracting Party</w:t>
      </w:r>
      <w:r w:rsidR="00276431" w:rsidRPr="00841A7D">
        <w:t xml:space="preserve">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1"/>
      <w:footerReference w:type="default" r:id="rId12"/>
      <w:headerReference w:type="first" r:id="rId13"/>
      <w:footerReference w:type="first" r:id="rId14"/>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4A0" w:rsidRDefault="00E854A0" w:rsidP="002B2D99">
      <w:pPr>
        <w:spacing w:after="0" w:line="240" w:lineRule="auto"/>
      </w:pPr>
      <w:r>
        <w:separator/>
      </w:r>
    </w:p>
  </w:endnote>
  <w:endnote w:type="continuationSeparator" w:id="0">
    <w:p w:rsidR="00E854A0" w:rsidRDefault="00E854A0"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A0" w:rsidRPr="00532BB3" w:rsidRDefault="00E854A0"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E64A12">
      <w:rPr>
        <w:noProof/>
      </w:rPr>
      <w:t>12</w:t>
    </w:r>
    <w:r>
      <w:rPr>
        <w:noProof/>
      </w:rPr>
      <w:fldChar w:fldCharType="end"/>
    </w:r>
    <w:r w:rsidRPr="00A2509B">
      <w:rPr>
        <w:noProof/>
      </w:rPr>
      <w:t xml:space="preserve"> of </w:t>
    </w:r>
    <w:r w:rsidR="00D320AD">
      <w:fldChar w:fldCharType="begin"/>
    </w:r>
    <w:r w:rsidR="00D320AD">
      <w:instrText xml:space="preserve"> NUMPAGES   \* MERGEFORMAT </w:instrText>
    </w:r>
    <w:r w:rsidR="00D320AD">
      <w:fldChar w:fldCharType="separate"/>
    </w:r>
    <w:r w:rsidR="00E64A12">
      <w:rPr>
        <w:noProof/>
      </w:rPr>
      <w:t>18</w:t>
    </w:r>
    <w:r w:rsidR="00D320AD">
      <w:rPr>
        <w:noProof/>
      </w:rPr>
      <w:fldChar w:fldCharType="end"/>
    </w:r>
    <w:r w:rsidRPr="00A2509B">
      <w:tab/>
    </w:r>
  </w:p>
  <w:p w:rsidR="00E854A0" w:rsidRPr="006833EA" w:rsidRDefault="00E854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A0" w:rsidRPr="00D67543" w:rsidRDefault="00E854A0"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E64A12">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E64A12">
      <w:rPr>
        <w:noProof/>
        <w:sz w:val="18"/>
      </w:rPr>
      <w:t>18</w:t>
    </w:r>
    <w:r w:rsidRPr="00D67543">
      <w:rPr>
        <w:noProof/>
        <w:sz w:val="18"/>
      </w:rPr>
      <w:fldChar w:fldCharType="end"/>
    </w:r>
  </w:p>
  <w:p w:rsidR="00E854A0" w:rsidRDefault="00E8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4A0" w:rsidRDefault="00E854A0" w:rsidP="002B2D99">
      <w:pPr>
        <w:pStyle w:val="FootnoteSeparator"/>
      </w:pPr>
      <w:r>
        <w:tab/>
      </w:r>
    </w:p>
  </w:footnote>
  <w:footnote w:type="continuationSeparator" w:id="0">
    <w:p w:rsidR="00E854A0" w:rsidRDefault="00E854A0"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A0" w:rsidRPr="0093065D" w:rsidRDefault="00E854A0"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A0" w:rsidRDefault="00E854A0">
    <w:pPr>
      <w:pStyle w:val="Header"/>
    </w:pPr>
    <w:r w:rsidRPr="00962C7D">
      <w:rPr>
        <w:noProof/>
        <w:lang w:val="en-US"/>
      </w:rPr>
      <w:drawing>
        <wp:anchor distT="0" distB="0" distL="118745" distR="118745" simplePos="0" relativeHeight="251661312" behindDoc="0" locked="0" layoutInCell="1" allowOverlap="1" wp14:anchorId="1F54DF82" wp14:editId="160F4A22">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7"/>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5"/>
  </w:num>
  <w:num w:numId="23">
    <w:abstractNumId w:val="38"/>
  </w:num>
  <w:num w:numId="24">
    <w:abstractNumId w:val="13"/>
  </w:num>
  <w:num w:numId="25">
    <w:abstractNumId w:val="40"/>
  </w:num>
  <w:num w:numId="26">
    <w:abstractNumId w:val="10"/>
  </w:num>
  <w:num w:numId="27">
    <w:abstractNumId w:val="31"/>
  </w:num>
  <w:num w:numId="28">
    <w:abstractNumId w:val="20"/>
  </w:num>
  <w:num w:numId="29">
    <w:abstractNumId w:val="37"/>
  </w:num>
  <w:num w:numId="30">
    <w:abstractNumId w:val="14"/>
  </w:num>
  <w:num w:numId="31">
    <w:abstractNumId w:val="1"/>
  </w:num>
  <w:num w:numId="32">
    <w:abstractNumId w:val="12"/>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6"/>
  </w:num>
  <w:num w:numId="42">
    <w:abstractNumId w:val="18"/>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io5k+bu9i7u8W5dWPJX6BiqZJbE=" w:salt="B93TeSIDoWhxroiQ+anMI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11044"/>
    <w:rsid w:val="000111C3"/>
    <w:rsid w:val="00012612"/>
    <w:rsid w:val="00013AD9"/>
    <w:rsid w:val="00015F13"/>
    <w:rsid w:val="00016C1D"/>
    <w:rsid w:val="00016D72"/>
    <w:rsid w:val="00017900"/>
    <w:rsid w:val="00020C24"/>
    <w:rsid w:val="000230A7"/>
    <w:rsid w:val="00025177"/>
    <w:rsid w:val="00025589"/>
    <w:rsid w:val="00026BEB"/>
    <w:rsid w:val="00026DD4"/>
    <w:rsid w:val="0002746F"/>
    <w:rsid w:val="0003061E"/>
    <w:rsid w:val="0003224F"/>
    <w:rsid w:val="000360ED"/>
    <w:rsid w:val="000368E5"/>
    <w:rsid w:val="00045102"/>
    <w:rsid w:val="00046D94"/>
    <w:rsid w:val="00051F4E"/>
    <w:rsid w:val="00052437"/>
    <w:rsid w:val="0005246B"/>
    <w:rsid w:val="00055BE2"/>
    <w:rsid w:val="00055D19"/>
    <w:rsid w:val="00056696"/>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2A0B"/>
    <w:rsid w:val="00094B97"/>
    <w:rsid w:val="00095CDB"/>
    <w:rsid w:val="000962C2"/>
    <w:rsid w:val="00096FD8"/>
    <w:rsid w:val="000A14B2"/>
    <w:rsid w:val="000A1C61"/>
    <w:rsid w:val="000B0506"/>
    <w:rsid w:val="000B238D"/>
    <w:rsid w:val="000B2E46"/>
    <w:rsid w:val="000B4A83"/>
    <w:rsid w:val="000B597D"/>
    <w:rsid w:val="000B5E29"/>
    <w:rsid w:val="000B6064"/>
    <w:rsid w:val="000C1BBC"/>
    <w:rsid w:val="000C6A86"/>
    <w:rsid w:val="000C77AF"/>
    <w:rsid w:val="000D1C6F"/>
    <w:rsid w:val="000D3B54"/>
    <w:rsid w:val="000E0833"/>
    <w:rsid w:val="000E1507"/>
    <w:rsid w:val="000E1C2F"/>
    <w:rsid w:val="000E28BA"/>
    <w:rsid w:val="000E51BF"/>
    <w:rsid w:val="000E768D"/>
    <w:rsid w:val="000F0E03"/>
    <w:rsid w:val="000F3CAF"/>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4B4E"/>
    <w:rsid w:val="001975CC"/>
    <w:rsid w:val="001A56CB"/>
    <w:rsid w:val="001A6073"/>
    <w:rsid w:val="001A6234"/>
    <w:rsid w:val="001B1E67"/>
    <w:rsid w:val="001B37E1"/>
    <w:rsid w:val="001B64F2"/>
    <w:rsid w:val="001C0AD1"/>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31D7"/>
    <w:rsid w:val="0021411D"/>
    <w:rsid w:val="00214E3E"/>
    <w:rsid w:val="002156D2"/>
    <w:rsid w:val="00217DB3"/>
    <w:rsid w:val="0022353F"/>
    <w:rsid w:val="0022426A"/>
    <w:rsid w:val="00224656"/>
    <w:rsid w:val="00224C3F"/>
    <w:rsid w:val="00225B81"/>
    <w:rsid w:val="002304C4"/>
    <w:rsid w:val="00231E9B"/>
    <w:rsid w:val="002321D5"/>
    <w:rsid w:val="00235234"/>
    <w:rsid w:val="00240801"/>
    <w:rsid w:val="002462DC"/>
    <w:rsid w:val="0025072B"/>
    <w:rsid w:val="00252185"/>
    <w:rsid w:val="00254314"/>
    <w:rsid w:val="00260CA2"/>
    <w:rsid w:val="0026563D"/>
    <w:rsid w:val="00266BFE"/>
    <w:rsid w:val="002740B2"/>
    <w:rsid w:val="002741AD"/>
    <w:rsid w:val="0027506F"/>
    <w:rsid w:val="00275368"/>
    <w:rsid w:val="00276431"/>
    <w:rsid w:val="002808A3"/>
    <w:rsid w:val="00283A2B"/>
    <w:rsid w:val="00284E60"/>
    <w:rsid w:val="0029157F"/>
    <w:rsid w:val="00291B9A"/>
    <w:rsid w:val="00294175"/>
    <w:rsid w:val="0029501A"/>
    <w:rsid w:val="00297745"/>
    <w:rsid w:val="002A4183"/>
    <w:rsid w:val="002A54F4"/>
    <w:rsid w:val="002A5BFB"/>
    <w:rsid w:val="002B0415"/>
    <w:rsid w:val="002B0D93"/>
    <w:rsid w:val="002B0F63"/>
    <w:rsid w:val="002B2828"/>
    <w:rsid w:val="002B2D99"/>
    <w:rsid w:val="002B6E50"/>
    <w:rsid w:val="002C42F9"/>
    <w:rsid w:val="002C506D"/>
    <w:rsid w:val="002D3E28"/>
    <w:rsid w:val="002D518B"/>
    <w:rsid w:val="002E0771"/>
    <w:rsid w:val="002E0BE9"/>
    <w:rsid w:val="002E336F"/>
    <w:rsid w:val="002E52DF"/>
    <w:rsid w:val="002E532E"/>
    <w:rsid w:val="002E55A7"/>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BF8"/>
    <w:rsid w:val="0031673B"/>
    <w:rsid w:val="00321047"/>
    <w:rsid w:val="00321284"/>
    <w:rsid w:val="003214CE"/>
    <w:rsid w:val="00324125"/>
    <w:rsid w:val="0032425C"/>
    <w:rsid w:val="0032596D"/>
    <w:rsid w:val="00330094"/>
    <w:rsid w:val="00330F0D"/>
    <w:rsid w:val="003312BF"/>
    <w:rsid w:val="00332ED0"/>
    <w:rsid w:val="00334129"/>
    <w:rsid w:val="0033770E"/>
    <w:rsid w:val="00340CEF"/>
    <w:rsid w:val="00341597"/>
    <w:rsid w:val="0034381C"/>
    <w:rsid w:val="003529F9"/>
    <w:rsid w:val="00352BD2"/>
    <w:rsid w:val="00353560"/>
    <w:rsid w:val="00355B88"/>
    <w:rsid w:val="00360E4D"/>
    <w:rsid w:val="0036115C"/>
    <w:rsid w:val="00361881"/>
    <w:rsid w:val="0036419D"/>
    <w:rsid w:val="0036524B"/>
    <w:rsid w:val="00366115"/>
    <w:rsid w:val="003728A1"/>
    <w:rsid w:val="00373ACF"/>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10EF"/>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65007"/>
    <w:rsid w:val="00466F53"/>
    <w:rsid w:val="00471BC4"/>
    <w:rsid w:val="00472E8C"/>
    <w:rsid w:val="00480B98"/>
    <w:rsid w:val="00486D06"/>
    <w:rsid w:val="00487754"/>
    <w:rsid w:val="00487774"/>
    <w:rsid w:val="0049170E"/>
    <w:rsid w:val="004936D6"/>
    <w:rsid w:val="00494E0B"/>
    <w:rsid w:val="0049766D"/>
    <w:rsid w:val="004979DA"/>
    <w:rsid w:val="004A04BC"/>
    <w:rsid w:val="004A0B95"/>
    <w:rsid w:val="004A1126"/>
    <w:rsid w:val="004A1A3F"/>
    <w:rsid w:val="004A586A"/>
    <w:rsid w:val="004B7D68"/>
    <w:rsid w:val="004C477E"/>
    <w:rsid w:val="004D0458"/>
    <w:rsid w:val="004D2D77"/>
    <w:rsid w:val="004D425A"/>
    <w:rsid w:val="004D471F"/>
    <w:rsid w:val="004E0AAD"/>
    <w:rsid w:val="004E1AC7"/>
    <w:rsid w:val="004E23E5"/>
    <w:rsid w:val="004E2F56"/>
    <w:rsid w:val="004E595D"/>
    <w:rsid w:val="004E5DC1"/>
    <w:rsid w:val="004E69AF"/>
    <w:rsid w:val="004E773D"/>
    <w:rsid w:val="004F1986"/>
    <w:rsid w:val="004F4E03"/>
    <w:rsid w:val="004F6000"/>
    <w:rsid w:val="004F6924"/>
    <w:rsid w:val="004F787A"/>
    <w:rsid w:val="004F7E46"/>
    <w:rsid w:val="005016ED"/>
    <w:rsid w:val="005035B7"/>
    <w:rsid w:val="0050422B"/>
    <w:rsid w:val="005064F1"/>
    <w:rsid w:val="00510091"/>
    <w:rsid w:val="005104DA"/>
    <w:rsid w:val="00512F2F"/>
    <w:rsid w:val="005207A0"/>
    <w:rsid w:val="0052432C"/>
    <w:rsid w:val="00527D03"/>
    <w:rsid w:val="00533840"/>
    <w:rsid w:val="00535EE1"/>
    <w:rsid w:val="00535FE6"/>
    <w:rsid w:val="0053768B"/>
    <w:rsid w:val="00545F7C"/>
    <w:rsid w:val="005475DE"/>
    <w:rsid w:val="00551D75"/>
    <w:rsid w:val="005545FB"/>
    <w:rsid w:val="005566F0"/>
    <w:rsid w:val="0056287F"/>
    <w:rsid w:val="00563CB6"/>
    <w:rsid w:val="00565B18"/>
    <w:rsid w:val="00567588"/>
    <w:rsid w:val="00567727"/>
    <w:rsid w:val="00571F8A"/>
    <w:rsid w:val="00582723"/>
    <w:rsid w:val="005856F1"/>
    <w:rsid w:val="0059249B"/>
    <w:rsid w:val="005A1DED"/>
    <w:rsid w:val="005A2D50"/>
    <w:rsid w:val="005A3FA1"/>
    <w:rsid w:val="005A4AA9"/>
    <w:rsid w:val="005A50B5"/>
    <w:rsid w:val="005A52B3"/>
    <w:rsid w:val="005A753F"/>
    <w:rsid w:val="005B11E8"/>
    <w:rsid w:val="005B27D0"/>
    <w:rsid w:val="005B2BA9"/>
    <w:rsid w:val="005B57D5"/>
    <w:rsid w:val="005C11B3"/>
    <w:rsid w:val="005C2D92"/>
    <w:rsid w:val="005C66DD"/>
    <w:rsid w:val="005C6EF8"/>
    <w:rsid w:val="005C784D"/>
    <w:rsid w:val="005D1478"/>
    <w:rsid w:val="005D1ADD"/>
    <w:rsid w:val="005D23E5"/>
    <w:rsid w:val="005D3540"/>
    <w:rsid w:val="005D3BBF"/>
    <w:rsid w:val="005E0248"/>
    <w:rsid w:val="005E1B05"/>
    <w:rsid w:val="005E2D39"/>
    <w:rsid w:val="005E4179"/>
    <w:rsid w:val="005E5E3B"/>
    <w:rsid w:val="005E7DCF"/>
    <w:rsid w:val="005F22E0"/>
    <w:rsid w:val="006007F6"/>
    <w:rsid w:val="00604D13"/>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7901"/>
    <w:rsid w:val="006948BE"/>
    <w:rsid w:val="00696E5E"/>
    <w:rsid w:val="00697361"/>
    <w:rsid w:val="006A0D28"/>
    <w:rsid w:val="006A3945"/>
    <w:rsid w:val="006A4028"/>
    <w:rsid w:val="006A5E5B"/>
    <w:rsid w:val="006B668B"/>
    <w:rsid w:val="006B6748"/>
    <w:rsid w:val="006B7149"/>
    <w:rsid w:val="006B7F87"/>
    <w:rsid w:val="006C0DDC"/>
    <w:rsid w:val="006C15EB"/>
    <w:rsid w:val="006C1A3E"/>
    <w:rsid w:val="006C2640"/>
    <w:rsid w:val="006D4012"/>
    <w:rsid w:val="006D529B"/>
    <w:rsid w:val="006D55E2"/>
    <w:rsid w:val="006D77AF"/>
    <w:rsid w:val="006E28A5"/>
    <w:rsid w:val="006E2A7E"/>
    <w:rsid w:val="006E31EA"/>
    <w:rsid w:val="006E4EB4"/>
    <w:rsid w:val="006E73D0"/>
    <w:rsid w:val="006F0776"/>
    <w:rsid w:val="006F77E4"/>
    <w:rsid w:val="007002DB"/>
    <w:rsid w:val="00700340"/>
    <w:rsid w:val="0070280D"/>
    <w:rsid w:val="007029E5"/>
    <w:rsid w:val="00703363"/>
    <w:rsid w:val="00706BFD"/>
    <w:rsid w:val="00706C09"/>
    <w:rsid w:val="007126B0"/>
    <w:rsid w:val="007147B7"/>
    <w:rsid w:val="00722FA1"/>
    <w:rsid w:val="0072758F"/>
    <w:rsid w:val="0073621A"/>
    <w:rsid w:val="00743EA0"/>
    <w:rsid w:val="00743F29"/>
    <w:rsid w:val="0074406D"/>
    <w:rsid w:val="00745A01"/>
    <w:rsid w:val="00746B0A"/>
    <w:rsid w:val="00751512"/>
    <w:rsid w:val="007526DB"/>
    <w:rsid w:val="0075290B"/>
    <w:rsid w:val="00753DD6"/>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45E9"/>
    <w:rsid w:val="007B5798"/>
    <w:rsid w:val="007B740B"/>
    <w:rsid w:val="007B769D"/>
    <w:rsid w:val="007B7998"/>
    <w:rsid w:val="007C2CC2"/>
    <w:rsid w:val="007C3989"/>
    <w:rsid w:val="007C4E23"/>
    <w:rsid w:val="007D0724"/>
    <w:rsid w:val="007D0945"/>
    <w:rsid w:val="007D27FF"/>
    <w:rsid w:val="007D4058"/>
    <w:rsid w:val="007D5ACE"/>
    <w:rsid w:val="007D76E9"/>
    <w:rsid w:val="007D7D3A"/>
    <w:rsid w:val="007E7457"/>
    <w:rsid w:val="007E7A01"/>
    <w:rsid w:val="007E7F03"/>
    <w:rsid w:val="007F4393"/>
    <w:rsid w:val="007F483E"/>
    <w:rsid w:val="007F591D"/>
    <w:rsid w:val="007F5B8C"/>
    <w:rsid w:val="007F637B"/>
    <w:rsid w:val="007F66EE"/>
    <w:rsid w:val="007F745C"/>
    <w:rsid w:val="00802D72"/>
    <w:rsid w:val="00803D60"/>
    <w:rsid w:val="008138C7"/>
    <w:rsid w:val="00813EF9"/>
    <w:rsid w:val="008145F0"/>
    <w:rsid w:val="00815F0C"/>
    <w:rsid w:val="00817179"/>
    <w:rsid w:val="00820574"/>
    <w:rsid w:val="00822398"/>
    <w:rsid w:val="0082280C"/>
    <w:rsid w:val="00823A50"/>
    <w:rsid w:val="008266A3"/>
    <w:rsid w:val="0082696F"/>
    <w:rsid w:val="00826FBB"/>
    <w:rsid w:val="00827293"/>
    <w:rsid w:val="00827EED"/>
    <w:rsid w:val="008311D4"/>
    <w:rsid w:val="00834C39"/>
    <w:rsid w:val="008369B6"/>
    <w:rsid w:val="00837323"/>
    <w:rsid w:val="00841B6D"/>
    <w:rsid w:val="00843BC1"/>
    <w:rsid w:val="00846093"/>
    <w:rsid w:val="008466AF"/>
    <w:rsid w:val="008522C1"/>
    <w:rsid w:val="00853F7E"/>
    <w:rsid w:val="008618F2"/>
    <w:rsid w:val="0086320F"/>
    <w:rsid w:val="00876053"/>
    <w:rsid w:val="00877CF8"/>
    <w:rsid w:val="00877FCF"/>
    <w:rsid w:val="0088119A"/>
    <w:rsid w:val="008843EB"/>
    <w:rsid w:val="00890B30"/>
    <w:rsid w:val="008927D6"/>
    <w:rsid w:val="008939C2"/>
    <w:rsid w:val="008973F4"/>
    <w:rsid w:val="008A5094"/>
    <w:rsid w:val="008A6975"/>
    <w:rsid w:val="008B1192"/>
    <w:rsid w:val="008B26F8"/>
    <w:rsid w:val="008B3261"/>
    <w:rsid w:val="008B427A"/>
    <w:rsid w:val="008B6B18"/>
    <w:rsid w:val="008C1522"/>
    <w:rsid w:val="008C1BAD"/>
    <w:rsid w:val="008C4155"/>
    <w:rsid w:val="008C75AB"/>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67B8"/>
    <w:rsid w:val="00907788"/>
    <w:rsid w:val="00912FD7"/>
    <w:rsid w:val="00914FC6"/>
    <w:rsid w:val="009228C3"/>
    <w:rsid w:val="00923AD6"/>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29E"/>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0A6"/>
    <w:rsid w:val="009A6448"/>
    <w:rsid w:val="009B4389"/>
    <w:rsid w:val="009B64FD"/>
    <w:rsid w:val="009B6CE9"/>
    <w:rsid w:val="009B7153"/>
    <w:rsid w:val="009B74F5"/>
    <w:rsid w:val="009B7B21"/>
    <w:rsid w:val="009C18D0"/>
    <w:rsid w:val="009C1B65"/>
    <w:rsid w:val="009C3195"/>
    <w:rsid w:val="009C4B40"/>
    <w:rsid w:val="009C6814"/>
    <w:rsid w:val="009C70FA"/>
    <w:rsid w:val="009D086F"/>
    <w:rsid w:val="009D0A24"/>
    <w:rsid w:val="009D2C20"/>
    <w:rsid w:val="009D3B04"/>
    <w:rsid w:val="009D41ED"/>
    <w:rsid w:val="009D6F8A"/>
    <w:rsid w:val="009E1F66"/>
    <w:rsid w:val="009E2347"/>
    <w:rsid w:val="009E2C86"/>
    <w:rsid w:val="009E6636"/>
    <w:rsid w:val="009F0DE1"/>
    <w:rsid w:val="009F2248"/>
    <w:rsid w:val="009F4EB9"/>
    <w:rsid w:val="009F676A"/>
    <w:rsid w:val="009F713D"/>
    <w:rsid w:val="00A04761"/>
    <w:rsid w:val="00A06F9A"/>
    <w:rsid w:val="00A119A9"/>
    <w:rsid w:val="00A1386C"/>
    <w:rsid w:val="00A13DC8"/>
    <w:rsid w:val="00A15E39"/>
    <w:rsid w:val="00A23252"/>
    <w:rsid w:val="00A27475"/>
    <w:rsid w:val="00A27496"/>
    <w:rsid w:val="00A32E69"/>
    <w:rsid w:val="00A412EF"/>
    <w:rsid w:val="00A42C11"/>
    <w:rsid w:val="00A432FD"/>
    <w:rsid w:val="00A45B61"/>
    <w:rsid w:val="00A47086"/>
    <w:rsid w:val="00A505A5"/>
    <w:rsid w:val="00A52049"/>
    <w:rsid w:val="00A55FCD"/>
    <w:rsid w:val="00A600EE"/>
    <w:rsid w:val="00A60DB1"/>
    <w:rsid w:val="00A635D4"/>
    <w:rsid w:val="00A67100"/>
    <w:rsid w:val="00A71A9D"/>
    <w:rsid w:val="00A72926"/>
    <w:rsid w:val="00A73949"/>
    <w:rsid w:val="00A7610E"/>
    <w:rsid w:val="00A80885"/>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1243"/>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F1690"/>
    <w:rsid w:val="00AF23EE"/>
    <w:rsid w:val="00AF25E6"/>
    <w:rsid w:val="00AF41D3"/>
    <w:rsid w:val="00AF46F3"/>
    <w:rsid w:val="00AF510B"/>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37D8"/>
    <w:rsid w:val="00B23ADA"/>
    <w:rsid w:val="00B332D1"/>
    <w:rsid w:val="00B3336C"/>
    <w:rsid w:val="00B35F06"/>
    <w:rsid w:val="00B44317"/>
    <w:rsid w:val="00B45EAA"/>
    <w:rsid w:val="00B46F35"/>
    <w:rsid w:val="00B61703"/>
    <w:rsid w:val="00B67601"/>
    <w:rsid w:val="00B731C7"/>
    <w:rsid w:val="00B73C0E"/>
    <w:rsid w:val="00B74708"/>
    <w:rsid w:val="00B772C0"/>
    <w:rsid w:val="00B83E03"/>
    <w:rsid w:val="00B9089B"/>
    <w:rsid w:val="00B90E42"/>
    <w:rsid w:val="00B913BC"/>
    <w:rsid w:val="00B95B3C"/>
    <w:rsid w:val="00B96760"/>
    <w:rsid w:val="00BA1703"/>
    <w:rsid w:val="00BB0A87"/>
    <w:rsid w:val="00BB24DD"/>
    <w:rsid w:val="00BB2CD3"/>
    <w:rsid w:val="00BB2FBD"/>
    <w:rsid w:val="00BB479B"/>
    <w:rsid w:val="00BB57CD"/>
    <w:rsid w:val="00BB6329"/>
    <w:rsid w:val="00BC15DF"/>
    <w:rsid w:val="00BC1B6C"/>
    <w:rsid w:val="00BC30B7"/>
    <w:rsid w:val="00BC3E2A"/>
    <w:rsid w:val="00BC54A3"/>
    <w:rsid w:val="00BC6C18"/>
    <w:rsid w:val="00BD0BFA"/>
    <w:rsid w:val="00BD1879"/>
    <w:rsid w:val="00BD2914"/>
    <w:rsid w:val="00BD33AC"/>
    <w:rsid w:val="00BD48AB"/>
    <w:rsid w:val="00BD4958"/>
    <w:rsid w:val="00BD5EA3"/>
    <w:rsid w:val="00BE1819"/>
    <w:rsid w:val="00BE2391"/>
    <w:rsid w:val="00BE2634"/>
    <w:rsid w:val="00BE2DAB"/>
    <w:rsid w:val="00BE6637"/>
    <w:rsid w:val="00BF4CB9"/>
    <w:rsid w:val="00C02E58"/>
    <w:rsid w:val="00C04C6A"/>
    <w:rsid w:val="00C11939"/>
    <w:rsid w:val="00C12F05"/>
    <w:rsid w:val="00C1514F"/>
    <w:rsid w:val="00C17A72"/>
    <w:rsid w:val="00C22323"/>
    <w:rsid w:val="00C22BD4"/>
    <w:rsid w:val="00C2390F"/>
    <w:rsid w:val="00C2514B"/>
    <w:rsid w:val="00C261D3"/>
    <w:rsid w:val="00C27F93"/>
    <w:rsid w:val="00C37993"/>
    <w:rsid w:val="00C37EDD"/>
    <w:rsid w:val="00C41574"/>
    <w:rsid w:val="00C45DA6"/>
    <w:rsid w:val="00C47411"/>
    <w:rsid w:val="00C47B00"/>
    <w:rsid w:val="00C537C9"/>
    <w:rsid w:val="00C5428C"/>
    <w:rsid w:val="00C6252A"/>
    <w:rsid w:val="00C634C6"/>
    <w:rsid w:val="00C64011"/>
    <w:rsid w:val="00C64A1B"/>
    <w:rsid w:val="00C67571"/>
    <w:rsid w:val="00C71A5C"/>
    <w:rsid w:val="00C71ABD"/>
    <w:rsid w:val="00C72519"/>
    <w:rsid w:val="00C80243"/>
    <w:rsid w:val="00C808C7"/>
    <w:rsid w:val="00C815BD"/>
    <w:rsid w:val="00C830FA"/>
    <w:rsid w:val="00C84EA6"/>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3517"/>
    <w:rsid w:val="00D03982"/>
    <w:rsid w:val="00D071F7"/>
    <w:rsid w:val="00D105C6"/>
    <w:rsid w:val="00D24414"/>
    <w:rsid w:val="00D31A11"/>
    <w:rsid w:val="00D320AD"/>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39AC"/>
    <w:rsid w:val="00D6475E"/>
    <w:rsid w:val="00D64F48"/>
    <w:rsid w:val="00D672DB"/>
    <w:rsid w:val="00D67543"/>
    <w:rsid w:val="00D74A56"/>
    <w:rsid w:val="00D765B3"/>
    <w:rsid w:val="00D767CA"/>
    <w:rsid w:val="00D774D0"/>
    <w:rsid w:val="00D80020"/>
    <w:rsid w:val="00D82068"/>
    <w:rsid w:val="00D84320"/>
    <w:rsid w:val="00D86CDA"/>
    <w:rsid w:val="00D9073E"/>
    <w:rsid w:val="00D9180E"/>
    <w:rsid w:val="00D94A5E"/>
    <w:rsid w:val="00D971BA"/>
    <w:rsid w:val="00D975A7"/>
    <w:rsid w:val="00DA08DE"/>
    <w:rsid w:val="00DA1AC9"/>
    <w:rsid w:val="00DA252E"/>
    <w:rsid w:val="00DA257E"/>
    <w:rsid w:val="00DA43DC"/>
    <w:rsid w:val="00DA6FFA"/>
    <w:rsid w:val="00DB08EA"/>
    <w:rsid w:val="00DB108C"/>
    <w:rsid w:val="00DB11F8"/>
    <w:rsid w:val="00DB130B"/>
    <w:rsid w:val="00DB2B9D"/>
    <w:rsid w:val="00DB5251"/>
    <w:rsid w:val="00DB5E91"/>
    <w:rsid w:val="00DC196E"/>
    <w:rsid w:val="00DC21DC"/>
    <w:rsid w:val="00DC2200"/>
    <w:rsid w:val="00DC226C"/>
    <w:rsid w:val="00DC57A5"/>
    <w:rsid w:val="00DC6800"/>
    <w:rsid w:val="00DD4458"/>
    <w:rsid w:val="00DE3100"/>
    <w:rsid w:val="00DE485C"/>
    <w:rsid w:val="00DE68D4"/>
    <w:rsid w:val="00DE76DD"/>
    <w:rsid w:val="00DF01F4"/>
    <w:rsid w:val="00DF15D2"/>
    <w:rsid w:val="00DF19C6"/>
    <w:rsid w:val="00DF1BF6"/>
    <w:rsid w:val="00DF3EB6"/>
    <w:rsid w:val="00DF6FD4"/>
    <w:rsid w:val="00E014A0"/>
    <w:rsid w:val="00E05704"/>
    <w:rsid w:val="00E0652B"/>
    <w:rsid w:val="00E106CF"/>
    <w:rsid w:val="00E10C16"/>
    <w:rsid w:val="00E1234E"/>
    <w:rsid w:val="00E1429D"/>
    <w:rsid w:val="00E1453E"/>
    <w:rsid w:val="00E1719E"/>
    <w:rsid w:val="00E226DA"/>
    <w:rsid w:val="00E22A40"/>
    <w:rsid w:val="00E2327A"/>
    <w:rsid w:val="00E23AC0"/>
    <w:rsid w:val="00E23E97"/>
    <w:rsid w:val="00E30787"/>
    <w:rsid w:val="00E31EC6"/>
    <w:rsid w:val="00E350AE"/>
    <w:rsid w:val="00E36F8E"/>
    <w:rsid w:val="00E410A8"/>
    <w:rsid w:val="00E42365"/>
    <w:rsid w:val="00E42BD1"/>
    <w:rsid w:val="00E4456F"/>
    <w:rsid w:val="00E44601"/>
    <w:rsid w:val="00E46B7C"/>
    <w:rsid w:val="00E50647"/>
    <w:rsid w:val="00E510B7"/>
    <w:rsid w:val="00E522DC"/>
    <w:rsid w:val="00E569A5"/>
    <w:rsid w:val="00E6076B"/>
    <w:rsid w:val="00E6160A"/>
    <w:rsid w:val="00E61760"/>
    <w:rsid w:val="00E62258"/>
    <w:rsid w:val="00E62DED"/>
    <w:rsid w:val="00E64A12"/>
    <w:rsid w:val="00E7081B"/>
    <w:rsid w:val="00E73D35"/>
    <w:rsid w:val="00E771AA"/>
    <w:rsid w:val="00E77D95"/>
    <w:rsid w:val="00E812F9"/>
    <w:rsid w:val="00E826F3"/>
    <w:rsid w:val="00E854A0"/>
    <w:rsid w:val="00E906F3"/>
    <w:rsid w:val="00E90854"/>
    <w:rsid w:val="00E9445E"/>
    <w:rsid w:val="00E945DE"/>
    <w:rsid w:val="00E9493B"/>
    <w:rsid w:val="00E95248"/>
    <w:rsid w:val="00E96374"/>
    <w:rsid w:val="00E974EE"/>
    <w:rsid w:val="00EB05B1"/>
    <w:rsid w:val="00EB60CD"/>
    <w:rsid w:val="00EB660A"/>
    <w:rsid w:val="00EC0D5F"/>
    <w:rsid w:val="00EC4E6A"/>
    <w:rsid w:val="00EC5506"/>
    <w:rsid w:val="00EC593E"/>
    <w:rsid w:val="00EC6B08"/>
    <w:rsid w:val="00ED3AE1"/>
    <w:rsid w:val="00EE0F0C"/>
    <w:rsid w:val="00EE6098"/>
    <w:rsid w:val="00EE6395"/>
    <w:rsid w:val="00EE7038"/>
    <w:rsid w:val="00EF262D"/>
    <w:rsid w:val="00EF263A"/>
    <w:rsid w:val="00EF3960"/>
    <w:rsid w:val="00EF65D1"/>
    <w:rsid w:val="00EF6EE5"/>
    <w:rsid w:val="00F016DE"/>
    <w:rsid w:val="00F03896"/>
    <w:rsid w:val="00F0626D"/>
    <w:rsid w:val="00F163AE"/>
    <w:rsid w:val="00F169C7"/>
    <w:rsid w:val="00F25A04"/>
    <w:rsid w:val="00F30F29"/>
    <w:rsid w:val="00F328A5"/>
    <w:rsid w:val="00F32AC4"/>
    <w:rsid w:val="00F34FD9"/>
    <w:rsid w:val="00F3642F"/>
    <w:rsid w:val="00F414D5"/>
    <w:rsid w:val="00F44408"/>
    <w:rsid w:val="00F4550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3B9D5F-11E5-4964-88F4-6462E91E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uiPriority="99"/>
    <w:lsdException w:name="No Spacing" w:uiPriority="19"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C639B5-CFFF-4D5D-93E9-0561144D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4040</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27014</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2017-12-14T15:02:00Z</cp:lastPrinted>
  <dcterms:created xsi:type="dcterms:W3CDTF">2019-06-05T13:37:00Z</dcterms:created>
  <dcterms:modified xsi:type="dcterms:W3CDTF">2019-06-05T13:37:00Z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